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329F3" w:rsidRPr="006329F3" w:rsidRDefault="006329F3" w:rsidP="006329F3">
      <w:pPr>
        <w:spacing w:line="276" w:lineRule="auto"/>
        <w:jc w:val="center"/>
        <w:rPr>
          <w:b/>
          <w:sz w:val="24"/>
          <w:szCs w:val="24"/>
        </w:rPr>
      </w:pPr>
      <w:bookmarkStart w:id="0" w:name="_Hlk97743713"/>
      <w:r w:rsidRPr="006329F3">
        <w:rPr>
          <w:b/>
          <w:sz w:val="24"/>
          <w:szCs w:val="24"/>
        </w:rPr>
        <w:t>СОВЕТ ДЕПУТАТОВ</w:t>
      </w:r>
    </w:p>
    <w:p w:rsidR="006329F3" w:rsidRPr="006329F3" w:rsidRDefault="006329F3" w:rsidP="006329F3">
      <w:pPr>
        <w:spacing w:line="276" w:lineRule="auto"/>
        <w:jc w:val="center"/>
        <w:rPr>
          <w:b/>
          <w:sz w:val="24"/>
          <w:szCs w:val="24"/>
        </w:rPr>
      </w:pPr>
      <w:r w:rsidRPr="006329F3">
        <w:rPr>
          <w:b/>
          <w:sz w:val="24"/>
          <w:szCs w:val="24"/>
        </w:rPr>
        <w:t>ГОРОДСКОГО ОКРУГА ГОРОД ЕЛЕЦ</w:t>
      </w:r>
    </w:p>
    <w:p w:rsidR="006329F3" w:rsidRPr="006329F3" w:rsidRDefault="006329F3" w:rsidP="006329F3">
      <w:pPr>
        <w:spacing w:line="276" w:lineRule="auto"/>
        <w:jc w:val="center"/>
        <w:rPr>
          <w:b/>
          <w:sz w:val="24"/>
          <w:szCs w:val="24"/>
        </w:rPr>
      </w:pPr>
      <w:r w:rsidRPr="006329F3">
        <w:rPr>
          <w:b/>
          <w:sz w:val="24"/>
          <w:szCs w:val="24"/>
        </w:rPr>
        <w:t>ЛИПЕЦКОЙ ОБЛАСТИ РОССИЙСКОЙ ФЕДЕРАЦИИ</w:t>
      </w:r>
    </w:p>
    <w:p w:rsidR="006329F3" w:rsidRPr="006329F3" w:rsidRDefault="006329F3" w:rsidP="006329F3">
      <w:pPr>
        <w:jc w:val="center"/>
        <w:rPr>
          <w:b/>
          <w:sz w:val="24"/>
          <w:szCs w:val="24"/>
        </w:rPr>
      </w:pPr>
      <w:r w:rsidRPr="006329F3">
        <w:rPr>
          <w:b/>
          <w:sz w:val="24"/>
          <w:szCs w:val="24"/>
        </w:rPr>
        <w:t>шестого созыва</w:t>
      </w:r>
    </w:p>
    <w:p w:rsidR="006329F3" w:rsidRPr="006329F3" w:rsidRDefault="006329F3" w:rsidP="006329F3">
      <w:pPr>
        <w:jc w:val="center"/>
        <w:rPr>
          <w:b/>
          <w:sz w:val="24"/>
          <w:szCs w:val="24"/>
        </w:rPr>
      </w:pPr>
      <w:r w:rsidRPr="006329F3">
        <w:rPr>
          <w:b/>
          <w:sz w:val="24"/>
          <w:szCs w:val="24"/>
        </w:rPr>
        <w:t xml:space="preserve"> 52 сессия</w:t>
      </w:r>
    </w:p>
    <w:p w:rsidR="006329F3" w:rsidRPr="006329F3" w:rsidRDefault="006329F3" w:rsidP="006329F3">
      <w:pPr>
        <w:jc w:val="center"/>
        <w:rPr>
          <w:b/>
          <w:sz w:val="28"/>
          <w:szCs w:val="28"/>
        </w:rPr>
      </w:pPr>
    </w:p>
    <w:p w:rsidR="006329F3" w:rsidRPr="006329F3" w:rsidRDefault="006329F3" w:rsidP="006329F3">
      <w:pPr>
        <w:jc w:val="center"/>
        <w:rPr>
          <w:b/>
          <w:sz w:val="32"/>
          <w:szCs w:val="32"/>
        </w:rPr>
      </w:pPr>
      <w:r w:rsidRPr="006329F3">
        <w:rPr>
          <w:b/>
          <w:sz w:val="32"/>
          <w:szCs w:val="32"/>
        </w:rPr>
        <w:t>Р Е Ш Е Н И Е</w:t>
      </w:r>
    </w:p>
    <w:p w:rsidR="006329F3" w:rsidRPr="006329F3" w:rsidRDefault="006329F3" w:rsidP="006329F3">
      <w:pPr>
        <w:rPr>
          <w:sz w:val="28"/>
          <w:szCs w:val="28"/>
        </w:rPr>
      </w:pPr>
      <w:r w:rsidRPr="006329F3">
        <w:rPr>
          <w:sz w:val="28"/>
          <w:szCs w:val="28"/>
        </w:rPr>
        <w:t>От 22.03.2022                                                                                              № 397</w:t>
      </w:r>
    </w:p>
    <w:p w:rsidR="006329F3" w:rsidRPr="006329F3" w:rsidRDefault="006329F3" w:rsidP="006329F3">
      <w:pPr>
        <w:rPr>
          <w:bCs/>
          <w:kern w:val="32"/>
          <w:sz w:val="28"/>
          <w:szCs w:val="28"/>
        </w:rPr>
      </w:pPr>
      <w:r w:rsidRPr="006329F3">
        <w:rPr>
          <w:bCs/>
          <w:kern w:val="32"/>
          <w:sz w:val="28"/>
          <w:szCs w:val="28"/>
        </w:rPr>
        <w:t xml:space="preserve">Об утверждении схемы одномандатных </w:t>
      </w:r>
    </w:p>
    <w:p w:rsidR="006329F3" w:rsidRPr="006329F3" w:rsidRDefault="006329F3" w:rsidP="006329F3">
      <w:pPr>
        <w:rPr>
          <w:bCs/>
          <w:kern w:val="32"/>
          <w:sz w:val="28"/>
          <w:szCs w:val="28"/>
        </w:rPr>
      </w:pPr>
      <w:r w:rsidRPr="006329F3">
        <w:rPr>
          <w:bCs/>
          <w:kern w:val="32"/>
          <w:sz w:val="28"/>
          <w:szCs w:val="28"/>
        </w:rPr>
        <w:t xml:space="preserve">избирательных округов по выборам депутатов </w:t>
      </w:r>
    </w:p>
    <w:p w:rsidR="006329F3" w:rsidRPr="006329F3" w:rsidRDefault="006329F3" w:rsidP="006329F3">
      <w:pPr>
        <w:rPr>
          <w:bCs/>
          <w:kern w:val="32"/>
          <w:sz w:val="28"/>
          <w:szCs w:val="28"/>
        </w:rPr>
      </w:pPr>
      <w:r w:rsidRPr="006329F3">
        <w:rPr>
          <w:bCs/>
          <w:kern w:val="32"/>
          <w:sz w:val="28"/>
          <w:szCs w:val="28"/>
        </w:rPr>
        <w:t xml:space="preserve">Совета депутатов городского округа </w:t>
      </w:r>
      <w:proofErr w:type="gramStart"/>
      <w:r w:rsidRPr="006329F3">
        <w:rPr>
          <w:bCs/>
          <w:kern w:val="32"/>
          <w:sz w:val="28"/>
          <w:szCs w:val="28"/>
        </w:rPr>
        <w:t>город  Елец</w:t>
      </w:r>
      <w:proofErr w:type="gramEnd"/>
    </w:p>
    <w:p w:rsidR="006329F3" w:rsidRPr="006329F3" w:rsidRDefault="006329F3" w:rsidP="006329F3">
      <w:pPr>
        <w:rPr>
          <w:bCs/>
          <w:kern w:val="32"/>
          <w:sz w:val="28"/>
          <w:szCs w:val="28"/>
        </w:rPr>
      </w:pPr>
      <w:r w:rsidRPr="006329F3">
        <w:rPr>
          <w:bCs/>
          <w:kern w:val="32"/>
          <w:sz w:val="28"/>
          <w:szCs w:val="28"/>
        </w:rPr>
        <w:t xml:space="preserve">Липецкой </w:t>
      </w:r>
      <w:proofErr w:type="gramStart"/>
      <w:r w:rsidRPr="006329F3">
        <w:rPr>
          <w:bCs/>
          <w:kern w:val="32"/>
          <w:sz w:val="28"/>
          <w:szCs w:val="28"/>
        </w:rPr>
        <w:t>области  Российской</w:t>
      </w:r>
      <w:proofErr w:type="gramEnd"/>
      <w:r w:rsidRPr="006329F3">
        <w:rPr>
          <w:bCs/>
          <w:kern w:val="32"/>
          <w:sz w:val="28"/>
          <w:szCs w:val="28"/>
        </w:rPr>
        <w:t xml:space="preserve"> Федерации</w:t>
      </w:r>
    </w:p>
    <w:p w:rsidR="006329F3" w:rsidRPr="006329F3" w:rsidRDefault="006329F3" w:rsidP="006329F3">
      <w:pPr>
        <w:rPr>
          <w:bCs/>
          <w:kern w:val="32"/>
          <w:sz w:val="28"/>
          <w:szCs w:val="28"/>
        </w:rPr>
      </w:pPr>
    </w:p>
    <w:p w:rsidR="006329F3" w:rsidRPr="006329F3" w:rsidRDefault="006329F3" w:rsidP="006329F3">
      <w:pPr>
        <w:jc w:val="both"/>
        <w:rPr>
          <w:sz w:val="28"/>
          <w:szCs w:val="28"/>
        </w:rPr>
      </w:pPr>
      <w:r w:rsidRPr="006329F3">
        <w:rPr>
          <w:sz w:val="28"/>
          <w:szCs w:val="28"/>
        </w:rPr>
        <w:t xml:space="preserve">           Рассмотрев представленную  территориальной избирательной комиссией города Ельца схему одномандатных избирательных округов по выборам депутатов Совета депутатов городского округа город Елец Липецкой области Российской Федерации, учитывая рекомендательное решение постоянной комиссии Совета депутатов городского округа город Елец, руководствуясь пунктами 7, 7.1 статьи 18 Федерального закона от 12.06.2002 № 67-ФЗ «Об основных гарантиях избирательных прав и права на участие в референдуме граждан Российской Федерации», Уставом городского округа город Елец, Совет депутатов городского округа город Елец </w:t>
      </w:r>
    </w:p>
    <w:p w:rsidR="006329F3" w:rsidRPr="006329F3" w:rsidRDefault="006329F3" w:rsidP="006329F3">
      <w:pPr>
        <w:jc w:val="both"/>
        <w:rPr>
          <w:sz w:val="28"/>
          <w:szCs w:val="28"/>
        </w:rPr>
      </w:pPr>
    </w:p>
    <w:p w:rsidR="006329F3" w:rsidRPr="006329F3" w:rsidRDefault="006329F3" w:rsidP="006329F3">
      <w:pPr>
        <w:autoSpaceDE w:val="0"/>
        <w:autoSpaceDN w:val="0"/>
        <w:adjustRightInd w:val="0"/>
        <w:jc w:val="both"/>
        <w:rPr>
          <w:sz w:val="28"/>
          <w:szCs w:val="28"/>
        </w:rPr>
      </w:pPr>
      <w:r w:rsidRPr="006329F3">
        <w:rPr>
          <w:sz w:val="28"/>
          <w:szCs w:val="28"/>
        </w:rPr>
        <w:t>РЕШИЛ:</w:t>
      </w:r>
    </w:p>
    <w:p w:rsidR="006329F3" w:rsidRPr="006329F3" w:rsidRDefault="006329F3" w:rsidP="006329F3">
      <w:pPr>
        <w:jc w:val="both"/>
        <w:rPr>
          <w:sz w:val="28"/>
          <w:szCs w:val="28"/>
        </w:rPr>
      </w:pPr>
    </w:p>
    <w:p w:rsidR="006329F3" w:rsidRPr="006329F3" w:rsidRDefault="006329F3" w:rsidP="006329F3">
      <w:pPr>
        <w:jc w:val="both"/>
        <w:rPr>
          <w:sz w:val="28"/>
          <w:szCs w:val="28"/>
        </w:rPr>
      </w:pPr>
      <w:r w:rsidRPr="006329F3">
        <w:rPr>
          <w:sz w:val="28"/>
          <w:szCs w:val="28"/>
        </w:rPr>
        <w:tab/>
        <w:t>1. Утвердить предложенную территориальной избирательной комиссией города Ельца схему одномандатных избирательных округов по выборам депутатов Совета депутатов городского округа город Елец Липецкой области Российской Федерации  (Приложение 1) и ее графическое изображение (Приложение 2).</w:t>
      </w:r>
    </w:p>
    <w:p w:rsidR="006329F3" w:rsidRPr="006329F3" w:rsidRDefault="006329F3" w:rsidP="006329F3">
      <w:pPr>
        <w:jc w:val="both"/>
        <w:rPr>
          <w:sz w:val="28"/>
          <w:szCs w:val="28"/>
        </w:rPr>
      </w:pPr>
      <w:r w:rsidRPr="006329F3">
        <w:rPr>
          <w:sz w:val="28"/>
          <w:szCs w:val="28"/>
        </w:rPr>
        <w:t xml:space="preserve">        2. Опубликовать схему одномандатных избирательных округов по выборам депутатов Совета депутатов городского округа город Елец Липецкой области Российской Федерации и ее графическое изображение в Елецкой городской общественно-политической газете «Красное знамя».</w:t>
      </w:r>
    </w:p>
    <w:p w:rsidR="006329F3" w:rsidRPr="006329F3" w:rsidRDefault="006329F3" w:rsidP="006329F3">
      <w:pPr>
        <w:jc w:val="both"/>
        <w:rPr>
          <w:sz w:val="28"/>
          <w:szCs w:val="28"/>
        </w:rPr>
      </w:pPr>
      <w:r w:rsidRPr="006329F3">
        <w:rPr>
          <w:sz w:val="28"/>
          <w:szCs w:val="28"/>
        </w:rPr>
        <w:t xml:space="preserve">       3.  Признать утратившим силу решение Совета депутатов городского округа город Елец от 30.03.2018 № 60 «Об утверждении схемы одномандатных избирательных округов по выборам депутатов Совета депутатов городского округа город Елец Липецкой области Российской Федерации».</w:t>
      </w:r>
    </w:p>
    <w:p w:rsidR="006329F3" w:rsidRPr="006329F3" w:rsidRDefault="006329F3" w:rsidP="006329F3">
      <w:pPr>
        <w:jc w:val="both"/>
        <w:rPr>
          <w:sz w:val="28"/>
          <w:szCs w:val="28"/>
        </w:rPr>
      </w:pPr>
      <w:r w:rsidRPr="006329F3">
        <w:rPr>
          <w:sz w:val="28"/>
          <w:szCs w:val="28"/>
        </w:rPr>
        <w:t xml:space="preserve">       4. Настоящее решение вступает в силу со дня его официального опубликования в Елецкой городской общественно-политической газете «Красное знамя».</w:t>
      </w:r>
    </w:p>
    <w:p w:rsidR="006329F3" w:rsidRPr="006329F3" w:rsidRDefault="006329F3" w:rsidP="006329F3">
      <w:pPr>
        <w:jc w:val="both"/>
        <w:rPr>
          <w:sz w:val="28"/>
          <w:szCs w:val="28"/>
        </w:rPr>
      </w:pPr>
    </w:p>
    <w:p w:rsidR="006329F3" w:rsidRPr="006329F3" w:rsidRDefault="006329F3" w:rsidP="006329F3">
      <w:pPr>
        <w:jc w:val="both"/>
        <w:rPr>
          <w:sz w:val="28"/>
          <w:szCs w:val="28"/>
        </w:rPr>
      </w:pPr>
    </w:p>
    <w:p w:rsidR="006329F3" w:rsidRPr="006329F3" w:rsidRDefault="006329F3" w:rsidP="006329F3">
      <w:pPr>
        <w:jc w:val="both"/>
        <w:rPr>
          <w:sz w:val="28"/>
          <w:szCs w:val="28"/>
        </w:rPr>
      </w:pPr>
      <w:r w:rsidRPr="006329F3">
        <w:rPr>
          <w:sz w:val="28"/>
          <w:szCs w:val="28"/>
        </w:rPr>
        <w:t>Председатель                                                                                 В.Н. Никонов</w:t>
      </w:r>
    </w:p>
    <w:p w:rsidR="006329F3" w:rsidRDefault="006329F3">
      <w:r>
        <w:br w:type="page"/>
      </w:r>
    </w:p>
    <w:tbl>
      <w:tblPr>
        <w:tblW w:w="4678" w:type="dxa"/>
        <w:tblInd w:w="5637" w:type="dxa"/>
        <w:tblLook w:val="0000" w:firstRow="0" w:lastRow="0" w:firstColumn="0" w:lastColumn="0" w:noHBand="0" w:noVBand="0"/>
      </w:tblPr>
      <w:tblGrid>
        <w:gridCol w:w="4678"/>
      </w:tblGrid>
      <w:tr w:rsidR="00644977" w:rsidRPr="00CF74FC" w:rsidTr="00D44191">
        <w:trPr>
          <w:trHeight w:val="284"/>
        </w:trPr>
        <w:tc>
          <w:tcPr>
            <w:tcW w:w="4678" w:type="dxa"/>
          </w:tcPr>
          <w:p w:rsidR="00644977" w:rsidRPr="00980594" w:rsidRDefault="00644977" w:rsidP="00D44191">
            <w:pPr>
              <w:spacing w:line="360" w:lineRule="auto"/>
              <w:rPr>
                <w:szCs w:val="28"/>
              </w:rPr>
            </w:pPr>
            <w:r w:rsidRPr="00980594">
              <w:rPr>
                <w:szCs w:val="28"/>
              </w:rPr>
              <w:lastRenderedPageBreak/>
              <w:t>П</w:t>
            </w:r>
            <w:r w:rsidR="00D44191">
              <w:rPr>
                <w:szCs w:val="28"/>
              </w:rPr>
              <w:t xml:space="preserve">риложение </w:t>
            </w:r>
            <w:r w:rsidRPr="00980594">
              <w:rPr>
                <w:szCs w:val="28"/>
              </w:rPr>
              <w:t>1</w:t>
            </w:r>
          </w:p>
        </w:tc>
      </w:tr>
      <w:tr w:rsidR="00644977" w:rsidRPr="00CF74FC" w:rsidTr="00D44191">
        <w:tc>
          <w:tcPr>
            <w:tcW w:w="4678" w:type="dxa"/>
          </w:tcPr>
          <w:p w:rsidR="00644977" w:rsidRPr="00980594" w:rsidRDefault="00E517F7" w:rsidP="00D44191">
            <w:pPr>
              <w:rPr>
                <w:szCs w:val="28"/>
              </w:rPr>
            </w:pPr>
            <w:r w:rsidRPr="00980594">
              <w:rPr>
                <w:szCs w:val="28"/>
              </w:rPr>
              <w:t xml:space="preserve">к </w:t>
            </w:r>
            <w:r w:rsidR="00D44191">
              <w:rPr>
                <w:szCs w:val="28"/>
              </w:rPr>
              <w:t>решению Совета депутатов</w:t>
            </w:r>
          </w:p>
          <w:p w:rsidR="00644977" w:rsidRPr="00980594" w:rsidRDefault="00D44191" w:rsidP="00D44191">
            <w:pPr>
              <w:rPr>
                <w:szCs w:val="28"/>
              </w:rPr>
            </w:pPr>
            <w:r>
              <w:rPr>
                <w:szCs w:val="28"/>
              </w:rPr>
              <w:t xml:space="preserve">городского округа </w:t>
            </w:r>
            <w:r w:rsidR="00644977" w:rsidRPr="00980594">
              <w:rPr>
                <w:szCs w:val="28"/>
              </w:rPr>
              <w:t>г</w:t>
            </w:r>
            <w:r>
              <w:rPr>
                <w:szCs w:val="28"/>
              </w:rPr>
              <w:t>ород Елец</w:t>
            </w:r>
            <w:r w:rsidR="00644977" w:rsidRPr="00980594">
              <w:rPr>
                <w:szCs w:val="28"/>
              </w:rPr>
              <w:t xml:space="preserve"> </w:t>
            </w:r>
          </w:p>
        </w:tc>
      </w:tr>
      <w:tr w:rsidR="00644977" w:rsidRPr="00CF74FC" w:rsidTr="00D44191">
        <w:tc>
          <w:tcPr>
            <w:tcW w:w="4678" w:type="dxa"/>
          </w:tcPr>
          <w:p w:rsidR="00644977" w:rsidRPr="00980594" w:rsidRDefault="00644977" w:rsidP="00D44191">
            <w:pPr>
              <w:spacing w:line="360" w:lineRule="auto"/>
              <w:rPr>
                <w:szCs w:val="28"/>
              </w:rPr>
            </w:pPr>
            <w:r w:rsidRPr="00980594">
              <w:rPr>
                <w:szCs w:val="28"/>
              </w:rPr>
              <w:t xml:space="preserve">от </w:t>
            </w:r>
            <w:r w:rsidR="003504A5">
              <w:rPr>
                <w:szCs w:val="28"/>
              </w:rPr>
              <w:t>22.03.2022</w:t>
            </w:r>
            <w:r w:rsidRPr="00980594">
              <w:rPr>
                <w:szCs w:val="28"/>
              </w:rPr>
              <w:t xml:space="preserve"> №</w:t>
            </w:r>
            <w:r w:rsidR="003504A5">
              <w:rPr>
                <w:szCs w:val="28"/>
              </w:rPr>
              <w:t xml:space="preserve"> 397 </w:t>
            </w:r>
          </w:p>
        </w:tc>
      </w:tr>
      <w:bookmarkEnd w:id="0"/>
    </w:tbl>
    <w:p w:rsidR="00644977" w:rsidRPr="000467FC" w:rsidRDefault="00644977" w:rsidP="00644977">
      <w:pPr>
        <w:pStyle w:val="ConsPlusTitle"/>
        <w:jc w:val="center"/>
        <w:rPr>
          <w:rFonts w:ascii="Times New Roman" w:hAnsi="Times New Roman" w:cs="Times New Roman"/>
          <w:szCs w:val="28"/>
        </w:rPr>
      </w:pPr>
    </w:p>
    <w:p w:rsidR="00644977" w:rsidRPr="007A6FA4" w:rsidRDefault="00644977" w:rsidP="00980594">
      <w:pPr>
        <w:pStyle w:val="ConsPlusTitle"/>
        <w:spacing w:line="235" w:lineRule="auto"/>
        <w:jc w:val="center"/>
        <w:rPr>
          <w:rFonts w:ascii="Times New Roman" w:hAnsi="Times New Roman" w:cs="Times New Roman"/>
          <w:sz w:val="28"/>
          <w:szCs w:val="28"/>
        </w:rPr>
      </w:pPr>
      <w:r w:rsidRPr="007A6FA4">
        <w:rPr>
          <w:rFonts w:ascii="Times New Roman" w:hAnsi="Times New Roman" w:cs="Times New Roman"/>
          <w:sz w:val="28"/>
          <w:szCs w:val="28"/>
        </w:rPr>
        <w:t>СХЕМА</w:t>
      </w:r>
    </w:p>
    <w:p w:rsidR="003B2880" w:rsidRPr="007A6FA4" w:rsidRDefault="00644977" w:rsidP="00980594">
      <w:pPr>
        <w:spacing w:line="235" w:lineRule="auto"/>
        <w:ind w:left="142"/>
        <w:jc w:val="center"/>
        <w:rPr>
          <w:b/>
          <w:sz w:val="28"/>
          <w:szCs w:val="28"/>
        </w:rPr>
      </w:pPr>
      <w:r w:rsidRPr="007A6FA4">
        <w:rPr>
          <w:b/>
          <w:sz w:val="28"/>
          <w:szCs w:val="28"/>
        </w:rPr>
        <w:t xml:space="preserve">ОДНОМАНДАТНЫХ ИЗБИРАТЕЛЬНЫХ ОКРУГОВ ПО ВЫБОРАМ ДЕПУТАТОВ СОВЕТА ДЕПУТАТОВ ГОРОДСКОГО ОКРУГА </w:t>
      </w:r>
    </w:p>
    <w:p w:rsidR="003B2880" w:rsidRPr="007A6FA4" w:rsidRDefault="00644977" w:rsidP="00980594">
      <w:pPr>
        <w:spacing w:line="235" w:lineRule="auto"/>
        <w:ind w:left="142"/>
        <w:jc w:val="center"/>
        <w:rPr>
          <w:b/>
          <w:sz w:val="28"/>
          <w:szCs w:val="28"/>
        </w:rPr>
      </w:pPr>
      <w:r w:rsidRPr="007A6FA4">
        <w:rPr>
          <w:b/>
          <w:sz w:val="28"/>
          <w:szCs w:val="28"/>
        </w:rPr>
        <w:t>ГОРОД ЕЛЕЦ</w:t>
      </w:r>
      <w:r w:rsidR="003B2880" w:rsidRPr="007A6FA4">
        <w:rPr>
          <w:sz w:val="28"/>
          <w:szCs w:val="28"/>
        </w:rPr>
        <w:t xml:space="preserve"> </w:t>
      </w:r>
      <w:r w:rsidR="003B2880" w:rsidRPr="007A6FA4">
        <w:rPr>
          <w:b/>
          <w:sz w:val="28"/>
          <w:szCs w:val="28"/>
        </w:rPr>
        <w:t xml:space="preserve">ЛИПЕЦКОЙ ОБЛАСТИ </w:t>
      </w:r>
      <w:r w:rsidR="00D44191">
        <w:rPr>
          <w:b/>
          <w:sz w:val="28"/>
          <w:szCs w:val="28"/>
        </w:rPr>
        <w:t>РОССИЙСКОЙ ФЕДЕРАЦИИ</w:t>
      </w:r>
    </w:p>
    <w:p w:rsidR="00644977" w:rsidRPr="000467FC" w:rsidRDefault="00644977" w:rsidP="00980594">
      <w:pPr>
        <w:pStyle w:val="ConsPlusNormal"/>
        <w:spacing w:line="235" w:lineRule="auto"/>
        <w:jc w:val="center"/>
        <w:rPr>
          <w:rFonts w:ascii="Times New Roman" w:hAnsi="Times New Roman" w:cs="Times New Roman"/>
          <w:szCs w:val="28"/>
        </w:rPr>
      </w:pPr>
    </w:p>
    <w:tbl>
      <w:tblPr>
        <w:tblStyle w:val="a5"/>
        <w:tblW w:w="9356" w:type="dxa"/>
        <w:tblInd w:w="0" w:type="dxa"/>
        <w:tblLayout w:type="fixed"/>
        <w:tblLook w:val="0000" w:firstRow="0" w:lastRow="0" w:firstColumn="0" w:lastColumn="0" w:noHBand="0" w:noVBand="0"/>
      </w:tblPr>
      <w:tblGrid>
        <w:gridCol w:w="2405"/>
        <w:gridCol w:w="6951"/>
      </w:tblGrid>
      <w:tr w:rsidR="00A1095F" w:rsidRPr="007A6FA4" w:rsidTr="00294FA6">
        <w:tc>
          <w:tcPr>
            <w:tcW w:w="2405" w:type="dxa"/>
          </w:tcPr>
          <w:p w:rsidR="00A1095F" w:rsidRPr="007A6FA4" w:rsidRDefault="00A1095F" w:rsidP="00C22D12">
            <w:pPr>
              <w:pStyle w:val="10"/>
              <w:widowControl w:val="0"/>
              <w:pBdr>
                <w:top w:val="nil"/>
                <w:left w:val="nil"/>
                <w:bottom w:val="nil"/>
                <w:right w:val="nil"/>
                <w:between w:val="nil"/>
              </w:pBdr>
              <w:rPr>
                <w:rFonts w:eastAsia="Times"/>
                <w:b/>
                <w:color w:val="000000"/>
                <w:sz w:val="24"/>
                <w:szCs w:val="24"/>
              </w:rPr>
            </w:pPr>
          </w:p>
        </w:tc>
        <w:tc>
          <w:tcPr>
            <w:tcW w:w="6951" w:type="dxa"/>
          </w:tcPr>
          <w:p w:rsidR="00A1095F" w:rsidRPr="007A6FA4" w:rsidRDefault="00A1095F" w:rsidP="00C22D12">
            <w:pPr>
              <w:pStyle w:val="10"/>
              <w:widowControl w:val="0"/>
              <w:pBdr>
                <w:top w:val="nil"/>
                <w:left w:val="nil"/>
                <w:bottom w:val="nil"/>
                <w:right w:val="nil"/>
                <w:between w:val="nil"/>
              </w:pBdr>
              <w:rPr>
                <w:rFonts w:eastAsia="Times"/>
                <w:b/>
                <w:color w:val="000000"/>
                <w:sz w:val="24"/>
                <w:szCs w:val="24"/>
              </w:rPr>
            </w:pPr>
          </w:p>
        </w:tc>
      </w:tr>
      <w:tr w:rsidR="00A1095F" w:rsidRPr="007A6FA4" w:rsidTr="00294FA6">
        <w:tc>
          <w:tcPr>
            <w:tcW w:w="9356" w:type="dxa"/>
            <w:gridSpan w:val="2"/>
          </w:tcPr>
          <w:p w:rsidR="00A1095F" w:rsidRPr="007A6FA4" w:rsidRDefault="00A1095F" w:rsidP="00E17D62">
            <w:pPr>
              <w:pStyle w:val="ConsPlusNormal"/>
              <w:jc w:val="center"/>
              <w:rPr>
                <w:rFonts w:ascii="Times New Roman" w:hAnsi="Times New Roman" w:cs="Times New Roman"/>
                <w:b/>
                <w:sz w:val="28"/>
                <w:szCs w:val="28"/>
              </w:rPr>
            </w:pPr>
            <w:r w:rsidRPr="007A6FA4">
              <w:rPr>
                <w:rFonts w:ascii="Times New Roman" w:hAnsi="Times New Roman" w:cs="Times New Roman"/>
                <w:b/>
                <w:sz w:val="28"/>
                <w:szCs w:val="28"/>
              </w:rPr>
              <w:t>ОДНОМАНДАТНЫЙ ИЗБИРАТЕЛЬНЫЙ ОКРУГ № 5</w:t>
            </w:r>
          </w:p>
          <w:p w:rsidR="00294FA6" w:rsidRPr="007A6FA4" w:rsidRDefault="00294FA6" w:rsidP="00E17D62">
            <w:pPr>
              <w:pStyle w:val="ConsPlusNormal"/>
              <w:jc w:val="center"/>
              <w:rPr>
                <w:rFonts w:ascii="Times New Roman" w:hAnsi="Times New Roman" w:cs="Times New Roman"/>
                <w:b/>
                <w:sz w:val="28"/>
                <w:szCs w:val="28"/>
              </w:rPr>
            </w:pPr>
          </w:p>
        </w:tc>
      </w:tr>
      <w:tr w:rsidR="00A1095F" w:rsidRPr="007A6FA4" w:rsidTr="00294FA6">
        <w:tc>
          <w:tcPr>
            <w:tcW w:w="2405" w:type="dxa"/>
          </w:tcPr>
          <w:p w:rsidR="00A1095F" w:rsidRPr="007A6FA4" w:rsidRDefault="00A1095F" w:rsidP="00E17D62">
            <w:pPr>
              <w:pStyle w:val="10"/>
              <w:widowControl w:val="0"/>
              <w:pBdr>
                <w:top w:val="nil"/>
                <w:left w:val="nil"/>
                <w:bottom w:val="nil"/>
                <w:right w:val="nil"/>
                <w:between w:val="nil"/>
              </w:pBdr>
              <w:rPr>
                <w:rFonts w:eastAsia="Times"/>
                <w:b/>
                <w:color w:val="000000"/>
                <w:sz w:val="24"/>
                <w:szCs w:val="24"/>
              </w:rPr>
            </w:pPr>
            <w:r w:rsidRPr="007A6FA4">
              <w:rPr>
                <w:rFonts w:eastAsia="Times"/>
                <w:b/>
                <w:color w:val="000000"/>
                <w:sz w:val="24"/>
                <w:szCs w:val="24"/>
              </w:rPr>
              <w:t>Центр -</w:t>
            </w:r>
          </w:p>
        </w:tc>
        <w:tc>
          <w:tcPr>
            <w:tcW w:w="6951" w:type="dxa"/>
          </w:tcPr>
          <w:p w:rsidR="00A1095F" w:rsidRPr="007A6FA4" w:rsidRDefault="00A1095F" w:rsidP="00E17D62">
            <w:pPr>
              <w:pStyle w:val="10"/>
              <w:widowControl w:val="0"/>
              <w:pBdr>
                <w:top w:val="nil"/>
                <w:left w:val="nil"/>
                <w:bottom w:val="nil"/>
                <w:right w:val="nil"/>
                <w:between w:val="nil"/>
              </w:pBdr>
              <w:jc w:val="both"/>
              <w:rPr>
                <w:rFonts w:eastAsia="Times"/>
                <w:color w:val="000000"/>
                <w:sz w:val="24"/>
                <w:szCs w:val="24"/>
              </w:rPr>
            </w:pPr>
            <w:r w:rsidRPr="007A6FA4">
              <w:rPr>
                <w:rFonts w:eastAsia="Times"/>
                <w:color w:val="000000"/>
                <w:sz w:val="24"/>
                <w:szCs w:val="24"/>
              </w:rPr>
              <w:t xml:space="preserve">городской округ город Елец, микрорайон Александровский, дом № 15 </w:t>
            </w:r>
          </w:p>
          <w:p w:rsidR="00A1095F" w:rsidRPr="007A6FA4" w:rsidRDefault="00A1095F" w:rsidP="00E17D62">
            <w:pPr>
              <w:pStyle w:val="10"/>
              <w:widowControl w:val="0"/>
              <w:pBdr>
                <w:top w:val="nil"/>
                <w:left w:val="nil"/>
                <w:bottom w:val="nil"/>
                <w:right w:val="nil"/>
                <w:between w:val="nil"/>
              </w:pBdr>
              <w:jc w:val="both"/>
              <w:rPr>
                <w:rFonts w:eastAsia="Times"/>
                <w:color w:val="000000"/>
                <w:sz w:val="24"/>
                <w:szCs w:val="24"/>
              </w:rPr>
            </w:pPr>
            <w:r w:rsidRPr="007A6FA4">
              <w:rPr>
                <w:rFonts w:eastAsia="Times"/>
                <w:color w:val="000000"/>
                <w:sz w:val="24"/>
                <w:szCs w:val="24"/>
              </w:rPr>
              <w:t>(здание Муниципального автономного общеобразовательного учреждения «Средняя школа № 12 города Ельца»).</w:t>
            </w:r>
          </w:p>
        </w:tc>
      </w:tr>
      <w:tr w:rsidR="00A1095F" w:rsidRPr="007A6FA4" w:rsidTr="00294FA6">
        <w:tc>
          <w:tcPr>
            <w:tcW w:w="2405" w:type="dxa"/>
          </w:tcPr>
          <w:p w:rsidR="00A1095F" w:rsidRPr="007A6FA4" w:rsidRDefault="00A1095F" w:rsidP="00E17D62">
            <w:pPr>
              <w:pStyle w:val="10"/>
              <w:widowControl w:val="0"/>
              <w:pBdr>
                <w:top w:val="nil"/>
                <w:left w:val="nil"/>
                <w:bottom w:val="nil"/>
                <w:right w:val="nil"/>
                <w:between w:val="nil"/>
              </w:pBdr>
              <w:rPr>
                <w:rFonts w:eastAsia="Times"/>
                <w:b/>
                <w:color w:val="000000"/>
                <w:sz w:val="24"/>
                <w:szCs w:val="24"/>
              </w:rPr>
            </w:pPr>
            <w:r w:rsidRPr="007A6FA4">
              <w:rPr>
                <w:rFonts w:eastAsia="Times"/>
                <w:b/>
                <w:color w:val="000000"/>
                <w:sz w:val="24"/>
                <w:szCs w:val="24"/>
              </w:rPr>
              <w:t>В границах:</w:t>
            </w:r>
          </w:p>
        </w:tc>
        <w:tc>
          <w:tcPr>
            <w:tcW w:w="6951" w:type="dxa"/>
          </w:tcPr>
          <w:p w:rsidR="00A1095F" w:rsidRPr="007A6FA4" w:rsidRDefault="00A1095F" w:rsidP="00E17D62">
            <w:pPr>
              <w:pStyle w:val="10"/>
              <w:widowControl w:val="0"/>
              <w:pBdr>
                <w:top w:val="nil"/>
                <w:left w:val="nil"/>
                <w:bottom w:val="nil"/>
                <w:right w:val="nil"/>
                <w:between w:val="nil"/>
              </w:pBdr>
              <w:rPr>
                <w:rFonts w:eastAsia="Times"/>
                <w:color w:val="000000"/>
                <w:sz w:val="24"/>
                <w:szCs w:val="24"/>
              </w:rPr>
            </w:pPr>
            <w:r w:rsidRPr="007A6FA4">
              <w:rPr>
                <w:rFonts w:eastAsia="Times"/>
                <w:b/>
                <w:color w:val="000000"/>
                <w:sz w:val="24"/>
                <w:szCs w:val="24"/>
              </w:rPr>
              <w:t>улиц:</w:t>
            </w:r>
            <w:r w:rsidRPr="007A6FA4">
              <w:rPr>
                <w:rFonts w:eastAsia="Times"/>
                <w:color w:val="000000"/>
                <w:sz w:val="24"/>
                <w:szCs w:val="24"/>
              </w:rPr>
              <w:t xml:space="preserve"> </w:t>
            </w:r>
          </w:p>
          <w:p w:rsidR="00A1095F" w:rsidRPr="007A6FA4" w:rsidRDefault="00A1095F" w:rsidP="00E17D62">
            <w:pPr>
              <w:pStyle w:val="10"/>
              <w:widowControl w:val="0"/>
              <w:pBdr>
                <w:top w:val="nil"/>
                <w:left w:val="nil"/>
                <w:bottom w:val="nil"/>
                <w:right w:val="nil"/>
                <w:between w:val="nil"/>
              </w:pBdr>
              <w:jc w:val="both"/>
              <w:rPr>
                <w:rFonts w:eastAsia="Times"/>
                <w:color w:val="000000"/>
                <w:sz w:val="24"/>
                <w:szCs w:val="24"/>
              </w:rPr>
            </w:pPr>
            <w:r w:rsidRPr="007A6FA4">
              <w:rPr>
                <w:rFonts w:eastAsia="Times"/>
                <w:color w:val="000000"/>
                <w:sz w:val="24"/>
                <w:szCs w:val="24"/>
              </w:rPr>
              <w:t>Александровская (дома №№ 1-а, 1-б, 1-в, 19), Городская (четная сторона от дома №</w:t>
            </w:r>
            <w:r w:rsidR="005E620D" w:rsidRPr="007A6FA4">
              <w:rPr>
                <w:rFonts w:eastAsia="Times"/>
                <w:color w:val="000000"/>
                <w:sz w:val="24"/>
                <w:szCs w:val="24"/>
              </w:rPr>
              <w:t xml:space="preserve"> </w:t>
            </w:r>
            <w:r w:rsidRPr="007A6FA4">
              <w:rPr>
                <w:rFonts w:eastAsia="Times"/>
                <w:color w:val="000000"/>
                <w:sz w:val="24"/>
                <w:szCs w:val="24"/>
              </w:rPr>
              <w:t>70 до №</w:t>
            </w:r>
            <w:r w:rsidR="005E620D" w:rsidRPr="007A6FA4">
              <w:rPr>
                <w:rFonts w:eastAsia="Times"/>
                <w:color w:val="000000"/>
                <w:sz w:val="24"/>
                <w:szCs w:val="24"/>
              </w:rPr>
              <w:t xml:space="preserve"> </w:t>
            </w:r>
            <w:r w:rsidRPr="007A6FA4">
              <w:rPr>
                <w:rFonts w:eastAsia="Times"/>
                <w:color w:val="000000"/>
                <w:sz w:val="24"/>
                <w:szCs w:val="24"/>
              </w:rPr>
              <w:t>126</w:t>
            </w:r>
            <w:r w:rsidR="007F5422" w:rsidRPr="007A6FA4">
              <w:rPr>
                <w:rFonts w:eastAsia="Times"/>
                <w:color w:val="000000"/>
                <w:sz w:val="24"/>
                <w:szCs w:val="24"/>
              </w:rPr>
              <w:t>,</w:t>
            </w:r>
            <w:r w:rsidRPr="007A6FA4">
              <w:rPr>
                <w:rFonts w:eastAsia="Times"/>
                <w:color w:val="000000"/>
                <w:sz w:val="24"/>
                <w:szCs w:val="24"/>
              </w:rPr>
              <w:t xml:space="preserve"> дома №№ 182, 182-а, 182-б, 184, 186 и нечетная сторона от дома № 271 до № 281), микрорайон Александровский (дома №№ 1, 2, 3, 6, 11, 16, 18, 22), Орловское шоссе, Московское шоссе, Ленинградская, Волгоградская, Лучевая, </w:t>
            </w:r>
            <w:proofErr w:type="spellStart"/>
            <w:r w:rsidRPr="007A6FA4">
              <w:rPr>
                <w:rFonts w:eastAsia="Times"/>
                <w:color w:val="000000"/>
                <w:sz w:val="24"/>
                <w:szCs w:val="24"/>
              </w:rPr>
              <w:t>Хмеленецкая</w:t>
            </w:r>
            <w:proofErr w:type="spellEnd"/>
            <w:r w:rsidRPr="007A6FA4">
              <w:rPr>
                <w:rFonts w:eastAsia="Times"/>
                <w:color w:val="000000"/>
                <w:sz w:val="24"/>
                <w:szCs w:val="24"/>
              </w:rPr>
              <w:t xml:space="preserve">, Содружества, 50 лет Победы, Коммунаров (четная сторона от дома № 42 до № 68 и нечетная сторона </w:t>
            </w:r>
            <w:r w:rsidR="005E620D" w:rsidRPr="007A6FA4">
              <w:rPr>
                <w:rFonts w:eastAsia="Times"/>
                <w:color w:val="000000"/>
                <w:sz w:val="24"/>
                <w:szCs w:val="24"/>
              </w:rPr>
              <w:t xml:space="preserve">от </w:t>
            </w:r>
            <w:r w:rsidRPr="007A6FA4">
              <w:rPr>
                <w:rFonts w:eastAsia="Times"/>
                <w:color w:val="000000"/>
                <w:sz w:val="24"/>
                <w:szCs w:val="24"/>
              </w:rPr>
              <w:t>дома № 75</w:t>
            </w:r>
            <w:r w:rsidR="005E620D" w:rsidRPr="007A6FA4">
              <w:rPr>
                <w:rFonts w:eastAsia="Times"/>
                <w:color w:val="000000"/>
                <w:sz w:val="24"/>
                <w:szCs w:val="24"/>
              </w:rPr>
              <w:t xml:space="preserve">  до №</w:t>
            </w:r>
            <w:r w:rsidRPr="007A6FA4">
              <w:rPr>
                <w:rFonts w:eastAsia="Times"/>
                <w:color w:val="000000"/>
                <w:sz w:val="24"/>
                <w:szCs w:val="24"/>
              </w:rPr>
              <w:t xml:space="preserve"> 99</w:t>
            </w:r>
            <w:r w:rsidR="005E620D" w:rsidRPr="007A6FA4">
              <w:rPr>
                <w:rFonts w:eastAsia="Times"/>
                <w:color w:val="000000"/>
                <w:sz w:val="24"/>
                <w:szCs w:val="24"/>
              </w:rPr>
              <w:t xml:space="preserve"> (кроме домов №№ 77, 93)</w:t>
            </w:r>
            <w:r w:rsidRPr="007A6FA4">
              <w:rPr>
                <w:rFonts w:eastAsia="Times"/>
                <w:color w:val="000000"/>
                <w:sz w:val="24"/>
                <w:szCs w:val="24"/>
              </w:rPr>
              <w:t>), 9 Декабря (четная сторона от дома № 188 до № 218);</w:t>
            </w:r>
          </w:p>
          <w:p w:rsidR="00A1095F" w:rsidRPr="007A6FA4" w:rsidRDefault="00A1095F" w:rsidP="00E17D62">
            <w:pPr>
              <w:pStyle w:val="10"/>
              <w:widowControl w:val="0"/>
              <w:pBdr>
                <w:top w:val="nil"/>
                <w:left w:val="nil"/>
                <w:bottom w:val="nil"/>
                <w:right w:val="nil"/>
                <w:between w:val="nil"/>
              </w:pBdr>
              <w:rPr>
                <w:rFonts w:eastAsia="Times"/>
                <w:color w:val="000000"/>
                <w:sz w:val="24"/>
                <w:szCs w:val="24"/>
              </w:rPr>
            </w:pPr>
            <w:r w:rsidRPr="007A6FA4">
              <w:rPr>
                <w:rFonts w:eastAsia="Times"/>
                <w:b/>
                <w:color w:val="000000"/>
                <w:sz w:val="24"/>
                <w:szCs w:val="24"/>
              </w:rPr>
              <w:t>переулков:</w:t>
            </w:r>
            <w:r w:rsidRPr="007A6FA4">
              <w:rPr>
                <w:rFonts w:eastAsia="Times"/>
                <w:color w:val="000000"/>
                <w:sz w:val="24"/>
                <w:szCs w:val="24"/>
              </w:rPr>
              <w:t xml:space="preserve"> </w:t>
            </w:r>
          </w:p>
          <w:p w:rsidR="00A1095F" w:rsidRPr="007A6FA4" w:rsidRDefault="00A1095F" w:rsidP="00E17D62">
            <w:pPr>
              <w:pStyle w:val="10"/>
              <w:widowControl w:val="0"/>
              <w:pBdr>
                <w:top w:val="nil"/>
                <w:left w:val="nil"/>
                <w:bottom w:val="nil"/>
                <w:right w:val="nil"/>
                <w:between w:val="nil"/>
              </w:pBdr>
              <w:jc w:val="both"/>
              <w:rPr>
                <w:rFonts w:eastAsia="Times"/>
                <w:color w:val="000000"/>
                <w:sz w:val="24"/>
                <w:szCs w:val="24"/>
              </w:rPr>
            </w:pPr>
            <w:proofErr w:type="spellStart"/>
            <w:r w:rsidRPr="007A6FA4">
              <w:rPr>
                <w:rFonts w:eastAsia="Times"/>
                <w:color w:val="000000"/>
                <w:sz w:val="24"/>
                <w:szCs w:val="24"/>
              </w:rPr>
              <w:t>Хмелинецкий</w:t>
            </w:r>
            <w:proofErr w:type="spellEnd"/>
            <w:r w:rsidRPr="007A6FA4">
              <w:rPr>
                <w:rFonts w:eastAsia="Times"/>
                <w:color w:val="000000"/>
                <w:sz w:val="24"/>
                <w:szCs w:val="24"/>
              </w:rPr>
              <w:t xml:space="preserve">, 2-й Ботанический, 3-й переулок Коммунаров,                       4-й переулок Коммунаров, </w:t>
            </w:r>
          </w:p>
        </w:tc>
      </w:tr>
      <w:tr w:rsidR="00A1095F" w:rsidRPr="007A6FA4" w:rsidTr="00294FA6">
        <w:tc>
          <w:tcPr>
            <w:tcW w:w="2405" w:type="dxa"/>
          </w:tcPr>
          <w:p w:rsidR="00A1095F" w:rsidRPr="007A6FA4" w:rsidRDefault="00A1095F" w:rsidP="00E17D62">
            <w:pPr>
              <w:pStyle w:val="10"/>
              <w:widowControl w:val="0"/>
              <w:pBdr>
                <w:top w:val="nil"/>
                <w:left w:val="nil"/>
                <w:bottom w:val="nil"/>
                <w:right w:val="nil"/>
                <w:between w:val="nil"/>
              </w:pBdr>
              <w:rPr>
                <w:rFonts w:eastAsia="Times"/>
                <w:b/>
                <w:color w:val="000000"/>
                <w:sz w:val="24"/>
                <w:szCs w:val="24"/>
              </w:rPr>
            </w:pPr>
            <w:r w:rsidRPr="007A6FA4">
              <w:rPr>
                <w:rFonts w:eastAsia="Times"/>
                <w:b/>
                <w:color w:val="000000"/>
                <w:sz w:val="24"/>
                <w:szCs w:val="24"/>
              </w:rPr>
              <w:t>Число избирателей:</w:t>
            </w:r>
          </w:p>
        </w:tc>
        <w:tc>
          <w:tcPr>
            <w:tcW w:w="6951" w:type="dxa"/>
          </w:tcPr>
          <w:p w:rsidR="00A1095F" w:rsidRPr="007A6FA4" w:rsidRDefault="00A1095F" w:rsidP="00E17D62">
            <w:pPr>
              <w:pStyle w:val="10"/>
              <w:widowControl w:val="0"/>
              <w:pBdr>
                <w:top w:val="nil"/>
                <w:left w:val="nil"/>
                <w:bottom w:val="nil"/>
                <w:right w:val="nil"/>
                <w:between w:val="nil"/>
              </w:pBdr>
              <w:rPr>
                <w:rFonts w:eastAsia="Times"/>
                <w:b/>
                <w:color w:val="000000"/>
                <w:sz w:val="24"/>
                <w:szCs w:val="24"/>
              </w:rPr>
            </w:pPr>
            <w:r w:rsidRPr="007A6FA4">
              <w:rPr>
                <w:rFonts w:eastAsia="Times"/>
                <w:b/>
                <w:color w:val="000000"/>
                <w:sz w:val="24"/>
                <w:szCs w:val="24"/>
              </w:rPr>
              <w:t>3467</w:t>
            </w:r>
          </w:p>
        </w:tc>
      </w:tr>
      <w:tr w:rsidR="00A1095F" w:rsidRPr="007A6FA4" w:rsidTr="00294FA6">
        <w:tc>
          <w:tcPr>
            <w:tcW w:w="2405" w:type="dxa"/>
          </w:tcPr>
          <w:p w:rsidR="00A1095F" w:rsidRPr="007A6FA4" w:rsidRDefault="00A1095F" w:rsidP="00E17D62">
            <w:pPr>
              <w:pStyle w:val="10"/>
              <w:widowControl w:val="0"/>
              <w:pBdr>
                <w:top w:val="nil"/>
                <w:left w:val="nil"/>
                <w:bottom w:val="nil"/>
                <w:right w:val="nil"/>
                <w:between w:val="nil"/>
              </w:pBdr>
              <w:rPr>
                <w:rFonts w:eastAsia="Times"/>
                <w:b/>
                <w:color w:val="000000"/>
                <w:sz w:val="24"/>
                <w:szCs w:val="24"/>
              </w:rPr>
            </w:pPr>
          </w:p>
        </w:tc>
        <w:tc>
          <w:tcPr>
            <w:tcW w:w="6951" w:type="dxa"/>
          </w:tcPr>
          <w:p w:rsidR="00A1095F" w:rsidRPr="007A6FA4" w:rsidRDefault="00A1095F" w:rsidP="00E17D62">
            <w:pPr>
              <w:pStyle w:val="10"/>
              <w:widowControl w:val="0"/>
              <w:pBdr>
                <w:top w:val="nil"/>
                <w:left w:val="nil"/>
                <w:bottom w:val="nil"/>
                <w:right w:val="nil"/>
                <w:between w:val="nil"/>
              </w:pBdr>
              <w:rPr>
                <w:rFonts w:eastAsia="Times"/>
                <w:b/>
                <w:color w:val="000000"/>
                <w:sz w:val="24"/>
                <w:szCs w:val="24"/>
              </w:rPr>
            </w:pPr>
          </w:p>
        </w:tc>
      </w:tr>
      <w:tr w:rsidR="00A1095F" w:rsidRPr="007A6FA4" w:rsidTr="00294FA6">
        <w:tc>
          <w:tcPr>
            <w:tcW w:w="2405" w:type="dxa"/>
          </w:tcPr>
          <w:p w:rsidR="00A1095F" w:rsidRPr="007A6FA4" w:rsidRDefault="00A1095F" w:rsidP="0087191B">
            <w:pPr>
              <w:pStyle w:val="10"/>
              <w:widowControl w:val="0"/>
              <w:pBdr>
                <w:top w:val="nil"/>
                <w:left w:val="nil"/>
                <w:bottom w:val="nil"/>
                <w:right w:val="nil"/>
                <w:between w:val="nil"/>
              </w:pBdr>
              <w:rPr>
                <w:rFonts w:eastAsia="Times"/>
                <w:b/>
                <w:color w:val="000000"/>
                <w:sz w:val="24"/>
                <w:szCs w:val="24"/>
              </w:rPr>
            </w:pPr>
          </w:p>
        </w:tc>
        <w:tc>
          <w:tcPr>
            <w:tcW w:w="6951" w:type="dxa"/>
          </w:tcPr>
          <w:p w:rsidR="00A1095F" w:rsidRPr="007A6FA4" w:rsidRDefault="00A1095F" w:rsidP="0087191B">
            <w:pPr>
              <w:pStyle w:val="10"/>
              <w:widowControl w:val="0"/>
              <w:pBdr>
                <w:top w:val="nil"/>
                <w:left w:val="nil"/>
                <w:bottom w:val="nil"/>
                <w:right w:val="nil"/>
                <w:between w:val="nil"/>
              </w:pBdr>
              <w:rPr>
                <w:rFonts w:eastAsia="Times"/>
                <w:b/>
                <w:color w:val="000000"/>
                <w:sz w:val="24"/>
                <w:szCs w:val="24"/>
              </w:rPr>
            </w:pPr>
          </w:p>
        </w:tc>
      </w:tr>
      <w:tr w:rsidR="00A1095F" w:rsidRPr="007A6FA4" w:rsidTr="00294FA6">
        <w:tc>
          <w:tcPr>
            <w:tcW w:w="9356" w:type="dxa"/>
            <w:gridSpan w:val="2"/>
          </w:tcPr>
          <w:p w:rsidR="00A1095F" w:rsidRPr="007A6FA4" w:rsidRDefault="00A1095F" w:rsidP="000A4E31">
            <w:pPr>
              <w:pStyle w:val="ConsPlusNormal"/>
              <w:jc w:val="center"/>
              <w:rPr>
                <w:rFonts w:ascii="Times New Roman" w:hAnsi="Times New Roman" w:cs="Times New Roman"/>
                <w:b/>
                <w:sz w:val="28"/>
                <w:szCs w:val="28"/>
              </w:rPr>
            </w:pPr>
            <w:bookmarkStart w:id="1" w:name="_Hlk96690160"/>
            <w:r w:rsidRPr="007A6FA4">
              <w:rPr>
                <w:rFonts w:ascii="Times New Roman" w:hAnsi="Times New Roman" w:cs="Times New Roman"/>
                <w:b/>
                <w:sz w:val="28"/>
                <w:szCs w:val="28"/>
              </w:rPr>
              <w:t>ОДНОМАНДАТНЫЙ ИЗБИРАТЕЛЬНЫЙ ОКРУГ № 12</w:t>
            </w:r>
            <w:bookmarkEnd w:id="1"/>
          </w:p>
          <w:p w:rsidR="00294FA6" w:rsidRPr="007A6FA4" w:rsidRDefault="00294FA6" w:rsidP="000A4E31">
            <w:pPr>
              <w:pStyle w:val="ConsPlusNormal"/>
              <w:jc w:val="center"/>
              <w:rPr>
                <w:rFonts w:ascii="Times New Roman" w:hAnsi="Times New Roman" w:cs="Times New Roman"/>
                <w:b/>
                <w:sz w:val="28"/>
                <w:szCs w:val="28"/>
              </w:rPr>
            </w:pPr>
          </w:p>
        </w:tc>
      </w:tr>
      <w:tr w:rsidR="00A1095F" w:rsidRPr="007A6FA4" w:rsidTr="00294FA6">
        <w:tc>
          <w:tcPr>
            <w:tcW w:w="2405" w:type="dxa"/>
          </w:tcPr>
          <w:p w:rsidR="00A1095F" w:rsidRPr="007A6FA4" w:rsidRDefault="00A1095F" w:rsidP="000A4E31">
            <w:pPr>
              <w:pStyle w:val="10"/>
              <w:widowControl w:val="0"/>
              <w:pBdr>
                <w:top w:val="nil"/>
                <w:left w:val="nil"/>
                <w:bottom w:val="nil"/>
                <w:right w:val="nil"/>
                <w:between w:val="nil"/>
              </w:pBdr>
              <w:rPr>
                <w:rFonts w:eastAsia="Times"/>
                <w:b/>
                <w:color w:val="000000"/>
                <w:sz w:val="24"/>
                <w:szCs w:val="24"/>
              </w:rPr>
            </w:pPr>
            <w:r w:rsidRPr="007A6FA4">
              <w:rPr>
                <w:rFonts w:eastAsia="Times"/>
                <w:b/>
                <w:color w:val="000000"/>
                <w:sz w:val="24"/>
                <w:szCs w:val="24"/>
              </w:rPr>
              <w:t>Центр -</w:t>
            </w:r>
          </w:p>
        </w:tc>
        <w:tc>
          <w:tcPr>
            <w:tcW w:w="6951" w:type="dxa"/>
          </w:tcPr>
          <w:p w:rsidR="00A1095F" w:rsidRPr="007A6FA4" w:rsidRDefault="00A1095F" w:rsidP="000A4E31">
            <w:pPr>
              <w:pStyle w:val="10"/>
              <w:widowControl w:val="0"/>
              <w:pBdr>
                <w:top w:val="nil"/>
                <w:left w:val="nil"/>
                <w:bottom w:val="nil"/>
                <w:right w:val="nil"/>
                <w:between w:val="nil"/>
              </w:pBdr>
              <w:jc w:val="both"/>
              <w:rPr>
                <w:rFonts w:eastAsia="Times"/>
                <w:color w:val="000000"/>
                <w:sz w:val="24"/>
                <w:szCs w:val="24"/>
              </w:rPr>
            </w:pPr>
            <w:r w:rsidRPr="007A6FA4">
              <w:rPr>
                <w:rFonts w:eastAsia="Times"/>
                <w:color w:val="000000"/>
                <w:sz w:val="24"/>
                <w:szCs w:val="24"/>
              </w:rPr>
              <w:t>городской округ город Елец, улица Пушкина, дом № 54</w:t>
            </w:r>
          </w:p>
          <w:p w:rsidR="00A1095F" w:rsidRPr="007A6FA4" w:rsidRDefault="00A1095F" w:rsidP="000A4E31">
            <w:pPr>
              <w:pStyle w:val="10"/>
              <w:widowControl w:val="0"/>
              <w:pBdr>
                <w:top w:val="nil"/>
                <w:left w:val="nil"/>
                <w:bottom w:val="nil"/>
                <w:right w:val="nil"/>
                <w:between w:val="nil"/>
              </w:pBdr>
              <w:jc w:val="both"/>
              <w:rPr>
                <w:rFonts w:eastAsia="Times"/>
                <w:color w:val="000000"/>
                <w:sz w:val="24"/>
                <w:szCs w:val="24"/>
              </w:rPr>
            </w:pPr>
            <w:r w:rsidRPr="007A6FA4">
              <w:rPr>
                <w:rFonts w:eastAsia="Times"/>
                <w:color w:val="000000"/>
                <w:sz w:val="24"/>
                <w:szCs w:val="24"/>
              </w:rPr>
              <w:t>(здание Муниципального бюджетного учреждения дополнительного образования «Детская школа искусств № 3 города Ельца»).</w:t>
            </w:r>
          </w:p>
        </w:tc>
      </w:tr>
      <w:tr w:rsidR="00A1095F" w:rsidRPr="007A6FA4" w:rsidTr="00294FA6">
        <w:tc>
          <w:tcPr>
            <w:tcW w:w="2405" w:type="dxa"/>
          </w:tcPr>
          <w:p w:rsidR="00A1095F" w:rsidRPr="007A6FA4" w:rsidRDefault="00A1095F" w:rsidP="000A4E31">
            <w:pPr>
              <w:pStyle w:val="10"/>
              <w:widowControl w:val="0"/>
              <w:pBdr>
                <w:top w:val="nil"/>
                <w:left w:val="nil"/>
                <w:bottom w:val="nil"/>
                <w:right w:val="nil"/>
                <w:between w:val="nil"/>
              </w:pBdr>
              <w:rPr>
                <w:rFonts w:eastAsia="Times"/>
                <w:b/>
                <w:color w:val="000000"/>
                <w:sz w:val="24"/>
                <w:szCs w:val="24"/>
              </w:rPr>
            </w:pPr>
            <w:r w:rsidRPr="007A6FA4">
              <w:rPr>
                <w:rFonts w:eastAsia="Times"/>
                <w:b/>
                <w:color w:val="000000"/>
                <w:sz w:val="24"/>
                <w:szCs w:val="24"/>
              </w:rPr>
              <w:t>В границах:</w:t>
            </w:r>
          </w:p>
        </w:tc>
        <w:tc>
          <w:tcPr>
            <w:tcW w:w="6951" w:type="dxa"/>
          </w:tcPr>
          <w:p w:rsidR="00A1095F" w:rsidRPr="007A6FA4" w:rsidRDefault="00A1095F" w:rsidP="000A4E31">
            <w:pPr>
              <w:pStyle w:val="10"/>
              <w:widowControl w:val="0"/>
              <w:pBdr>
                <w:top w:val="nil"/>
                <w:left w:val="nil"/>
                <w:bottom w:val="nil"/>
                <w:right w:val="nil"/>
                <w:between w:val="nil"/>
              </w:pBdr>
              <w:jc w:val="both"/>
              <w:rPr>
                <w:rFonts w:eastAsia="Times"/>
                <w:color w:val="000000"/>
                <w:sz w:val="24"/>
                <w:szCs w:val="24"/>
              </w:rPr>
            </w:pPr>
            <w:r w:rsidRPr="007A6FA4">
              <w:rPr>
                <w:rFonts w:eastAsia="Times"/>
                <w:b/>
                <w:color w:val="000000"/>
                <w:sz w:val="24"/>
                <w:szCs w:val="24"/>
              </w:rPr>
              <w:t>улиц:</w:t>
            </w:r>
            <w:r w:rsidRPr="007A6FA4">
              <w:rPr>
                <w:rFonts w:eastAsia="Times"/>
                <w:color w:val="000000"/>
                <w:sz w:val="24"/>
                <w:szCs w:val="24"/>
              </w:rPr>
              <w:t xml:space="preserve"> </w:t>
            </w:r>
          </w:p>
          <w:p w:rsidR="00A1095F" w:rsidRPr="007A6FA4" w:rsidRDefault="00A1095F" w:rsidP="000A4E31">
            <w:pPr>
              <w:pStyle w:val="10"/>
              <w:widowControl w:val="0"/>
              <w:pBdr>
                <w:top w:val="nil"/>
                <w:left w:val="nil"/>
                <w:bottom w:val="nil"/>
                <w:right w:val="nil"/>
                <w:between w:val="nil"/>
              </w:pBdr>
              <w:jc w:val="both"/>
              <w:rPr>
                <w:rFonts w:eastAsia="Times"/>
                <w:color w:val="000000"/>
                <w:sz w:val="24"/>
                <w:szCs w:val="24"/>
              </w:rPr>
            </w:pPr>
            <w:r w:rsidRPr="007A6FA4">
              <w:rPr>
                <w:rFonts w:eastAsia="Times"/>
                <w:color w:val="000000"/>
                <w:sz w:val="24"/>
                <w:szCs w:val="24"/>
              </w:rPr>
              <w:t xml:space="preserve">площадь Победы, Набережная (нечетная сторона от дома № 1 до № 13), Лермонтова (четная сторона от дома № 2 до № 8 и нечетная сторона от дома № 1 до № 17), Карла Маркса (нечетная сторона от дома № 3 до № 11), Ани </w:t>
            </w:r>
            <w:proofErr w:type="spellStart"/>
            <w:r w:rsidRPr="007A6FA4">
              <w:rPr>
                <w:rFonts w:eastAsia="Times"/>
                <w:color w:val="000000"/>
                <w:sz w:val="24"/>
                <w:szCs w:val="24"/>
              </w:rPr>
              <w:t>Гайтеровой</w:t>
            </w:r>
            <w:proofErr w:type="spellEnd"/>
            <w:r w:rsidRPr="007A6FA4">
              <w:rPr>
                <w:rFonts w:eastAsia="Times"/>
                <w:color w:val="000000"/>
                <w:sz w:val="24"/>
                <w:szCs w:val="24"/>
              </w:rPr>
              <w:t xml:space="preserve"> (четная сторона от дома № 28 до № 42 и нечетная сторона от дома № 15 до № 41 и от дома № 53 до № 85), Пушкина (четная сторона от дома № 24 до № 118 и нечетная сторона от дома № 35 до № 103), Октябрьская (четная сторона от дома № 30 до № 98 и нечетная сторона от дома № 57 до № 97), Мира (четная сторона от дома № 22 до № 64), </w:t>
            </w:r>
            <w:proofErr w:type="spellStart"/>
            <w:r w:rsidRPr="007A6FA4">
              <w:rPr>
                <w:rFonts w:eastAsia="Times"/>
                <w:color w:val="000000"/>
                <w:sz w:val="24"/>
                <w:szCs w:val="24"/>
              </w:rPr>
              <w:t>Песковатская</w:t>
            </w:r>
            <w:proofErr w:type="spellEnd"/>
            <w:r w:rsidRPr="007A6FA4">
              <w:rPr>
                <w:rFonts w:eastAsia="Times"/>
                <w:color w:val="000000"/>
                <w:sz w:val="24"/>
                <w:szCs w:val="24"/>
              </w:rPr>
              <w:t xml:space="preserve"> (четная сторона от дома № 2 до № 30 и нечетная сторона от дома № 1 до № 45), Пушкарская (четная сторона от дома № 2 до № 10 и нечетная сторона от дома </w:t>
            </w:r>
            <w:r w:rsidRPr="007A6FA4">
              <w:rPr>
                <w:rFonts w:eastAsia="Times"/>
                <w:color w:val="000000"/>
                <w:sz w:val="24"/>
                <w:szCs w:val="24"/>
              </w:rPr>
              <w:lastRenderedPageBreak/>
              <w:t xml:space="preserve">№ 1 до № 9), </w:t>
            </w:r>
            <w:proofErr w:type="spellStart"/>
            <w:r w:rsidRPr="007A6FA4">
              <w:rPr>
                <w:rFonts w:eastAsia="Times"/>
                <w:color w:val="000000"/>
                <w:sz w:val="24"/>
                <w:szCs w:val="24"/>
              </w:rPr>
              <w:t>Лучковская</w:t>
            </w:r>
            <w:proofErr w:type="spellEnd"/>
            <w:r w:rsidRPr="007A6FA4">
              <w:rPr>
                <w:rFonts w:eastAsia="Times"/>
                <w:color w:val="000000"/>
                <w:sz w:val="24"/>
                <w:szCs w:val="24"/>
              </w:rPr>
              <w:t xml:space="preserve"> (четная сторона от дома № 2 до № 6-а), Линейная (нечетная сторона от дома № 1 до № 7); </w:t>
            </w:r>
          </w:p>
          <w:p w:rsidR="00F837A8" w:rsidRPr="007A6FA4" w:rsidRDefault="00F837A8" w:rsidP="000A4E31">
            <w:pPr>
              <w:pStyle w:val="10"/>
              <w:widowControl w:val="0"/>
              <w:pBdr>
                <w:top w:val="nil"/>
                <w:left w:val="nil"/>
                <w:bottom w:val="nil"/>
                <w:right w:val="nil"/>
                <w:between w:val="nil"/>
              </w:pBdr>
              <w:jc w:val="both"/>
              <w:rPr>
                <w:rFonts w:eastAsia="Times"/>
                <w:color w:val="000000"/>
                <w:sz w:val="24"/>
                <w:szCs w:val="24"/>
              </w:rPr>
            </w:pPr>
            <w:r w:rsidRPr="007A6FA4">
              <w:rPr>
                <w:rFonts w:eastAsia="Times"/>
                <w:b/>
                <w:color w:val="000000"/>
                <w:sz w:val="24"/>
                <w:szCs w:val="24"/>
              </w:rPr>
              <w:t>переулков:</w:t>
            </w:r>
            <w:r w:rsidRPr="007A6FA4">
              <w:rPr>
                <w:rFonts w:eastAsia="Times"/>
                <w:color w:val="000000"/>
                <w:sz w:val="24"/>
                <w:szCs w:val="24"/>
              </w:rPr>
              <w:t xml:space="preserve"> </w:t>
            </w:r>
          </w:p>
          <w:p w:rsidR="00F837A8" w:rsidRPr="007A6FA4" w:rsidRDefault="00F837A8" w:rsidP="000A4E31">
            <w:pPr>
              <w:pStyle w:val="10"/>
              <w:widowControl w:val="0"/>
              <w:pBdr>
                <w:top w:val="nil"/>
                <w:left w:val="nil"/>
                <w:bottom w:val="nil"/>
                <w:right w:val="nil"/>
                <w:between w:val="nil"/>
              </w:pBdr>
              <w:jc w:val="both"/>
              <w:rPr>
                <w:rFonts w:eastAsia="Times"/>
                <w:color w:val="000000"/>
                <w:sz w:val="24"/>
                <w:szCs w:val="24"/>
              </w:rPr>
            </w:pPr>
            <w:r w:rsidRPr="007A6FA4">
              <w:rPr>
                <w:rFonts w:eastAsia="Times"/>
                <w:color w:val="000000"/>
                <w:sz w:val="24"/>
                <w:szCs w:val="24"/>
              </w:rPr>
              <w:t>Береговой, Односторонний;</w:t>
            </w:r>
          </w:p>
          <w:p w:rsidR="00A1095F" w:rsidRPr="007A6FA4" w:rsidRDefault="00A1095F" w:rsidP="000A4E31">
            <w:pPr>
              <w:pStyle w:val="10"/>
              <w:widowControl w:val="0"/>
              <w:pBdr>
                <w:top w:val="nil"/>
                <w:left w:val="nil"/>
                <w:bottom w:val="nil"/>
                <w:right w:val="nil"/>
                <w:between w:val="nil"/>
              </w:pBdr>
              <w:jc w:val="both"/>
              <w:rPr>
                <w:rFonts w:eastAsia="Times"/>
                <w:color w:val="000000"/>
                <w:sz w:val="24"/>
                <w:szCs w:val="24"/>
              </w:rPr>
            </w:pPr>
            <w:r w:rsidRPr="007A6FA4">
              <w:rPr>
                <w:rFonts w:eastAsia="Times"/>
                <w:color w:val="000000"/>
                <w:sz w:val="24"/>
                <w:szCs w:val="24"/>
              </w:rPr>
              <w:t>территории отделения Государственного учреждения здравоохранения «Липецкий областной противотуберкулезный диспансер».</w:t>
            </w:r>
          </w:p>
        </w:tc>
      </w:tr>
      <w:tr w:rsidR="00A1095F" w:rsidRPr="007A6FA4" w:rsidTr="00294FA6">
        <w:tc>
          <w:tcPr>
            <w:tcW w:w="2405" w:type="dxa"/>
          </w:tcPr>
          <w:p w:rsidR="00A1095F" w:rsidRPr="007A6FA4" w:rsidRDefault="00A1095F" w:rsidP="000A4E31">
            <w:pPr>
              <w:pStyle w:val="10"/>
              <w:widowControl w:val="0"/>
              <w:pBdr>
                <w:top w:val="nil"/>
                <w:left w:val="nil"/>
                <w:bottom w:val="nil"/>
                <w:right w:val="nil"/>
                <w:between w:val="nil"/>
              </w:pBdr>
              <w:rPr>
                <w:rFonts w:eastAsia="Times"/>
                <w:b/>
                <w:color w:val="000000"/>
                <w:sz w:val="24"/>
                <w:szCs w:val="24"/>
              </w:rPr>
            </w:pPr>
            <w:r w:rsidRPr="007A6FA4">
              <w:rPr>
                <w:rFonts w:eastAsia="Times"/>
                <w:b/>
                <w:color w:val="000000"/>
                <w:sz w:val="24"/>
                <w:szCs w:val="24"/>
              </w:rPr>
              <w:lastRenderedPageBreak/>
              <w:t>Число избирателей:</w:t>
            </w:r>
          </w:p>
        </w:tc>
        <w:tc>
          <w:tcPr>
            <w:tcW w:w="6951" w:type="dxa"/>
          </w:tcPr>
          <w:p w:rsidR="00A1095F" w:rsidRPr="007A6FA4" w:rsidRDefault="00A1095F" w:rsidP="000A4E31">
            <w:pPr>
              <w:pStyle w:val="10"/>
              <w:widowControl w:val="0"/>
              <w:pBdr>
                <w:top w:val="nil"/>
                <w:left w:val="nil"/>
                <w:bottom w:val="nil"/>
                <w:right w:val="nil"/>
                <w:between w:val="nil"/>
              </w:pBdr>
              <w:rPr>
                <w:rFonts w:eastAsia="Times"/>
                <w:b/>
                <w:color w:val="000000"/>
                <w:sz w:val="24"/>
                <w:szCs w:val="24"/>
              </w:rPr>
            </w:pPr>
            <w:r w:rsidRPr="007A6FA4">
              <w:rPr>
                <w:rFonts w:eastAsia="Times"/>
                <w:b/>
                <w:color w:val="000000"/>
                <w:sz w:val="24"/>
                <w:szCs w:val="24"/>
              </w:rPr>
              <w:t>3051</w:t>
            </w:r>
          </w:p>
        </w:tc>
      </w:tr>
      <w:tr w:rsidR="00A1095F" w:rsidRPr="007A6FA4" w:rsidTr="00294FA6">
        <w:tc>
          <w:tcPr>
            <w:tcW w:w="2405" w:type="dxa"/>
          </w:tcPr>
          <w:p w:rsidR="00A1095F" w:rsidRPr="007A6FA4" w:rsidRDefault="00A1095F" w:rsidP="000A4E31">
            <w:pPr>
              <w:pStyle w:val="10"/>
              <w:widowControl w:val="0"/>
              <w:pBdr>
                <w:top w:val="nil"/>
                <w:left w:val="nil"/>
                <w:bottom w:val="nil"/>
                <w:right w:val="nil"/>
                <w:between w:val="nil"/>
              </w:pBdr>
              <w:rPr>
                <w:rFonts w:eastAsia="Times"/>
                <w:b/>
                <w:color w:val="000000"/>
                <w:sz w:val="24"/>
                <w:szCs w:val="24"/>
              </w:rPr>
            </w:pPr>
          </w:p>
        </w:tc>
        <w:tc>
          <w:tcPr>
            <w:tcW w:w="6951" w:type="dxa"/>
          </w:tcPr>
          <w:p w:rsidR="00A1095F" w:rsidRPr="007A6FA4" w:rsidRDefault="00A1095F" w:rsidP="000A4E31">
            <w:pPr>
              <w:pStyle w:val="10"/>
              <w:widowControl w:val="0"/>
              <w:pBdr>
                <w:top w:val="nil"/>
                <w:left w:val="nil"/>
                <w:bottom w:val="nil"/>
                <w:right w:val="nil"/>
                <w:between w:val="nil"/>
              </w:pBdr>
              <w:rPr>
                <w:rFonts w:eastAsia="Times"/>
                <w:b/>
                <w:color w:val="000000"/>
                <w:sz w:val="24"/>
                <w:szCs w:val="24"/>
              </w:rPr>
            </w:pPr>
          </w:p>
        </w:tc>
      </w:tr>
    </w:tbl>
    <w:p w:rsidR="004E0FCA" w:rsidRPr="007A6FA4" w:rsidRDefault="004E0FCA">
      <w:pPr>
        <w:pStyle w:val="10"/>
        <w:widowControl w:val="0"/>
        <w:pBdr>
          <w:top w:val="nil"/>
          <w:left w:val="nil"/>
          <w:bottom w:val="nil"/>
          <w:right w:val="nil"/>
          <w:between w:val="nil"/>
        </w:pBdr>
        <w:ind w:firstLine="720"/>
        <w:jc w:val="both"/>
        <w:rPr>
          <w:rFonts w:eastAsia="Times"/>
          <w:color w:val="000000"/>
          <w:sz w:val="24"/>
          <w:szCs w:val="24"/>
        </w:rPr>
      </w:pPr>
    </w:p>
    <w:p w:rsidR="004E0FCA" w:rsidRPr="007A6FA4" w:rsidRDefault="004E0FCA">
      <w:pPr>
        <w:pStyle w:val="10"/>
        <w:widowControl w:val="0"/>
        <w:pBdr>
          <w:top w:val="nil"/>
          <w:left w:val="nil"/>
          <w:bottom w:val="nil"/>
          <w:right w:val="nil"/>
          <w:between w:val="nil"/>
        </w:pBdr>
        <w:ind w:firstLine="720"/>
        <w:jc w:val="both"/>
        <w:rPr>
          <w:rFonts w:eastAsia="Times"/>
          <w:color w:val="000000"/>
          <w:sz w:val="24"/>
          <w:szCs w:val="24"/>
        </w:rPr>
      </w:pPr>
    </w:p>
    <w:p w:rsidR="004E0FCA" w:rsidRPr="007A6FA4" w:rsidRDefault="004E0FCA">
      <w:pPr>
        <w:pStyle w:val="10"/>
        <w:widowControl w:val="0"/>
        <w:pBdr>
          <w:top w:val="nil"/>
          <w:left w:val="nil"/>
          <w:bottom w:val="nil"/>
          <w:right w:val="nil"/>
          <w:between w:val="nil"/>
        </w:pBdr>
        <w:ind w:firstLine="720"/>
        <w:jc w:val="both"/>
        <w:rPr>
          <w:rFonts w:eastAsia="Times"/>
          <w:color w:val="000000"/>
          <w:sz w:val="24"/>
          <w:szCs w:val="24"/>
        </w:rPr>
      </w:pPr>
      <w:bookmarkStart w:id="2" w:name="_GoBack"/>
    </w:p>
    <w:p w:rsidR="004E0FCA" w:rsidRPr="007A6FA4" w:rsidRDefault="004E0FCA">
      <w:pPr>
        <w:pStyle w:val="10"/>
        <w:widowControl w:val="0"/>
        <w:pBdr>
          <w:top w:val="nil"/>
          <w:left w:val="nil"/>
          <w:bottom w:val="nil"/>
          <w:right w:val="nil"/>
          <w:between w:val="nil"/>
        </w:pBdr>
        <w:ind w:firstLine="720"/>
        <w:jc w:val="both"/>
        <w:rPr>
          <w:rFonts w:eastAsia="Times"/>
          <w:color w:val="000000"/>
          <w:sz w:val="24"/>
          <w:szCs w:val="24"/>
        </w:rPr>
      </w:pPr>
    </w:p>
    <w:p w:rsidR="004E0FCA" w:rsidRPr="007A6FA4" w:rsidRDefault="004E0FCA">
      <w:pPr>
        <w:pStyle w:val="10"/>
        <w:widowControl w:val="0"/>
        <w:pBdr>
          <w:top w:val="nil"/>
          <w:left w:val="nil"/>
          <w:bottom w:val="nil"/>
          <w:right w:val="nil"/>
          <w:between w:val="nil"/>
        </w:pBdr>
        <w:ind w:firstLine="720"/>
        <w:jc w:val="both"/>
        <w:rPr>
          <w:rFonts w:eastAsia="Times"/>
          <w:color w:val="000000"/>
          <w:sz w:val="24"/>
          <w:szCs w:val="24"/>
        </w:rPr>
      </w:pPr>
    </w:p>
    <w:p w:rsidR="004E0FCA" w:rsidRPr="007A6FA4" w:rsidRDefault="004E0FCA">
      <w:pPr>
        <w:pStyle w:val="10"/>
        <w:widowControl w:val="0"/>
        <w:pBdr>
          <w:top w:val="nil"/>
          <w:left w:val="nil"/>
          <w:bottom w:val="nil"/>
          <w:right w:val="nil"/>
          <w:between w:val="nil"/>
        </w:pBdr>
        <w:ind w:firstLine="720"/>
        <w:jc w:val="both"/>
        <w:rPr>
          <w:rFonts w:eastAsia="Times"/>
          <w:color w:val="000000"/>
          <w:sz w:val="24"/>
          <w:szCs w:val="24"/>
        </w:rPr>
      </w:pPr>
    </w:p>
    <w:p w:rsidR="004E0FCA" w:rsidRPr="007A6FA4" w:rsidRDefault="004E0FCA">
      <w:pPr>
        <w:pStyle w:val="10"/>
        <w:widowControl w:val="0"/>
        <w:pBdr>
          <w:top w:val="nil"/>
          <w:left w:val="nil"/>
          <w:bottom w:val="nil"/>
          <w:right w:val="nil"/>
          <w:between w:val="nil"/>
        </w:pBdr>
        <w:ind w:firstLine="720"/>
        <w:jc w:val="both"/>
        <w:rPr>
          <w:rFonts w:eastAsia="Times"/>
          <w:color w:val="000000"/>
          <w:sz w:val="24"/>
          <w:szCs w:val="24"/>
        </w:rPr>
      </w:pPr>
    </w:p>
    <w:p w:rsidR="004E0FCA" w:rsidRPr="007A6FA4" w:rsidRDefault="004E0FCA">
      <w:pPr>
        <w:pStyle w:val="10"/>
        <w:widowControl w:val="0"/>
        <w:pBdr>
          <w:top w:val="nil"/>
          <w:left w:val="nil"/>
          <w:bottom w:val="nil"/>
          <w:right w:val="nil"/>
          <w:between w:val="nil"/>
        </w:pBdr>
        <w:ind w:firstLine="720"/>
        <w:jc w:val="both"/>
        <w:rPr>
          <w:rFonts w:eastAsia="Times"/>
          <w:color w:val="000000"/>
          <w:sz w:val="24"/>
          <w:szCs w:val="24"/>
        </w:rPr>
      </w:pPr>
    </w:p>
    <w:p w:rsidR="004E0FCA" w:rsidRPr="007A6FA4" w:rsidRDefault="004E0FCA">
      <w:pPr>
        <w:pStyle w:val="10"/>
        <w:widowControl w:val="0"/>
        <w:pBdr>
          <w:top w:val="nil"/>
          <w:left w:val="nil"/>
          <w:bottom w:val="nil"/>
          <w:right w:val="nil"/>
          <w:between w:val="nil"/>
        </w:pBdr>
        <w:ind w:firstLine="720"/>
        <w:jc w:val="both"/>
        <w:rPr>
          <w:rFonts w:eastAsia="Times"/>
          <w:color w:val="000000"/>
          <w:sz w:val="24"/>
          <w:szCs w:val="24"/>
        </w:rPr>
      </w:pPr>
    </w:p>
    <w:p w:rsidR="004E0FCA" w:rsidRPr="007A6FA4" w:rsidRDefault="004E0FCA">
      <w:pPr>
        <w:pStyle w:val="10"/>
        <w:widowControl w:val="0"/>
        <w:pBdr>
          <w:top w:val="nil"/>
          <w:left w:val="nil"/>
          <w:bottom w:val="nil"/>
          <w:right w:val="nil"/>
          <w:between w:val="nil"/>
        </w:pBdr>
        <w:ind w:firstLine="720"/>
        <w:jc w:val="both"/>
        <w:rPr>
          <w:rFonts w:eastAsia="Times"/>
          <w:color w:val="000000"/>
          <w:sz w:val="24"/>
          <w:szCs w:val="24"/>
        </w:rPr>
      </w:pPr>
    </w:p>
    <w:bookmarkEnd w:id="2"/>
    <w:p w:rsidR="004E0FCA" w:rsidRPr="007A6FA4" w:rsidRDefault="004E0FCA">
      <w:pPr>
        <w:pStyle w:val="10"/>
        <w:widowControl w:val="0"/>
        <w:pBdr>
          <w:top w:val="nil"/>
          <w:left w:val="nil"/>
          <w:bottom w:val="nil"/>
          <w:right w:val="nil"/>
          <w:between w:val="nil"/>
        </w:pBdr>
        <w:ind w:firstLine="720"/>
        <w:jc w:val="both"/>
        <w:rPr>
          <w:rFonts w:eastAsia="Times"/>
          <w:color w:val="000000"/>
          <w:sz w:val="24"/>
          <w:szCs w:val="24"/>
        </w:rPr>
        <w:sectPr w:rsidR="004E0FCA" w:rsidRPr="007A6FA4" w:rsidSect="00FE14A3">
          <w:footerReference w:type="default" r:id="rId7"/>
          <w:pgSz w:w="11900" w:h="16800"/>
          <w:pgMar w:top="993" w:right="800" w:bottom="567" w:left="1701" w:header="720" w:footer="720" w:gutter="0"/>
          <w:pgNumType w:start="1"/>
          <w:cols w:space="720"/>
        </w:sectPr>
      </w:pPr>
    </w:p>
    <w:tbl>
      <w:tblPr>
        <w:tblW w:w="10773" w:type="dxa"/>
        <w:tblInd w:w="7196" w:type="dxa"/>
        <w:tblLayout w:type="fixed"/>
        <w:tblLook w:val="0000" w:firstRow="0" w:lastRow="0" w:firstColumn="0" w:lastColumn="0" w:noHBand="0" w:noVBand="0"/>
      </w:tblPr>
      <w:tblGrid>
        <w:gridCol w:w="10773"/>
      </w:tblGrid>
      <w:tr w:rsidR="00442063" w:rsidRPr="007A6FA4" w:rsidTr="00980594">
        <w:trPr>
          <w:trHeight w:val="282"/>
        </w:trPr>
        <w:tc>
          <w:tcPr>
            <w:tcW w:w="10773" w:type="dxa"/>
          </w:tcPr>
          <w:p w:rsidR="00442063" w:rsidRPr="00980594" w:rsidRDefault="00D44191" w:rsidP="00D44191">
            <w:pPr>
              <w:spacing w:line="360" w:lineRule="auto"/>
              <w:rPr>
                <w:szCs w:val="28"/>
              </w:rPr>
            </w:pPr>
            <w:r>
              <w:rPr>
                <w:szCs w:val="28"/>
              </w:rPr>
              <w:lastRenderedPageBreak/>
              <w:t xml:space="preserve">                                                                          </w:t>
            </w:r>
            <w:r w:rsidR="0026271B">
              <w:rPr>
                <w:szCs w:val="28"/>
              </w:rPr>
              <w:t xml:space="preserve">Приложение </w:t>
            </w:r>
            <w:r w:rsidR="00442063" w:rsidRPr="00980594">
              <w:rPr>
                <w:szCs w:val="28"/>
              </w:rPr>
              <w:t xml:space="preserve"> 2</w:t>
            </w:r>
          </w:p>
        </w:tc>
      </w:tr>
      <w:tr w:rsidR="00442063" w:rsidRPr="007A6FA4" w:rsidTr="00442063">
        <w:tc>
          <w:tcPr>
            <w:tcW w:w="10773" w:type="dxa"/>
          </w:tcPr>
          <w:p w:rsidR="00442063" w:rsidRPr="00980594" w:rsidRDefault="00D44191" w:rsidP="00D44191">
            <w:pPr>
              <w:rPr>
                <w:szCs w:val="28"/>
              </w:rPr>
            </w:pPr>
            <w:r>
              <w:rPr>
                <w:szCs w:val="28"/>
              </w:rPr>
              <w:t xml:space="preserve">                                                                          </w:t>
            </w:r>
            <w:r w:rsidR="008056AE" w:rsidRPr="00980594">
              <w:rPr>
                <w:szCs w:val="28"/>
              </w:rPr>
              <w:t xml:space="preserve">к </w:t>
            </w:r>
            <w:r>
              <w:rPr>
                <w:szCs w:val="28"/>
              </w:rPr>
              <w:t>решению Совета депутатов</w:t>
            </w:r>
          </w:p>
          <w:p w:rsidR="00442063" w:rsidRPr="00980594" w:rsidRDefault="00D44191" w:rsidP="00D44191">
            <w:pPr>
              <w:rPr>
                <w:szCs w:val="28"/>
              </w:rPr>
            </w:pPr>
            <w:r>
              <w:rPr>
                <w:szCs w:val="28"/>
              </w:rPr>
              <w:t xml:space="preserve">                                                                          городского округа город Елец</w:t>
            </w:r>
            <w:r w:rsidR="00442063" w:rsidRPr="00980594">
              <w:rPr>
                <w:szCs w:val="28"/>
              </w:rPr>
              <w:t xml:space="preserve"> </w:t>
            </w:r>
          </w:p>
        </w:tc>
      </w:tr>
      <w:tr w:rsidR="00442063" w:rsidRPr="007A6FA4" w:rsidTr="00442063">
        <w:tc>
          <w:tcPr>
            <w:tcW w:w="10773" w:type="dxa"/>
          </w:tcPr>
          <w:p w:rsidR="00442063" w:rsidRPr="00980594" w:rsidRDefault="00D44191" w:rsidP="00D44191">
            <w:pPr>
              <w:spacing w:line="360" w:lineRule="auto"/>
              <w:rPr>
                <w:szCs w:val="28"/>
              </w:rPr>
            </w:pPr>
            <w:r>
              <w:rPr>
                <w:szCs w:val="28"/>
              </w:rPr>
              <w:t xml:space="preserve">                                                                          </w:t>
            </w:r>
            <w:r w:rsidR="00442063" w:rsidRPr="00980594">
              <w:rPr>
                <w:szCs w:val="28"/>
              </w:rPr>
              <w:t xml:space="preserve">от </w:t>
            </w:r>
            <w:r w:rsidR="003504A5">
              <w:rPr>
                <w:szCs w:val="28"/>
              </w:rPr>
              <w:t>22.03.2022</w:t>
            </w:r>
            <w:r w:rsidR="009A7D4A" w:rsidRPr="00980594">
              <w:rPr>
                <w:szCs w:val="28"/>
              </w:rPr>
              <w:t xml:space="preserve"> </w:t>
            </w:r>
            <w:r w:rsidR="00442063" w:rsidRPr="00980594">
              <w:rPr>
                <w:szCs w:val="28"/>
              </w:rPr>
              <w:t>№</w:t>
            </w:r>
            <w:r w:rsidR="002219CE" w:rsidRPr="00980594">
              <w:rPr>
                <w:szCs w:val="28"/>
              </w:rPr>
              <w:t xml:space="preserve"> </w:t>
            </w:r>
            <w:r w:rsidR="003504A5">
              <w:rPr>
                <w:szCs w:val="28"/>
              </w:rPr>
              <w:t>397</w:t>
            </w:r>
          </w:p>
        </w:tc>
      </w:tr>
    </w:tbl>
    <w:p w:rsidR="00442063" w:rsidRPr="007A6FA4" w:rsidRDefault="00442063" w:rsidP="00442063">
      <w:pPr>
        <w:widowControl w:val="0"/>
        <w:autoSpaceDE w:val="0"/>
        <w:autoSpaceDN w:val="0"/>
        <w:adjustRightInd w:val="0"/>
        <w:jc w:val="center"/>
        <w:rPr>
          <w:b/>
          <w:bCs/>
          <w:sz w:val="24"/>
          <w:szCs w:val="28"/>
        </w:rPr>
      </w:pPr>
      <w:r w:rsidRPr="007A6FA4">
        <w:rPr>
          <w:b/>
          <w:bCs/>
          <w:sz w:val="24"/>
          <w:szCs w:val="28"/>
        </w:rPr>
        <w:t>ГРАФИЧЕСКОЕ ИЗОБРАЖЕНИЕ СХЕМЫ</w:t>
      </w:r>
    </w:p>
    <w:p w:rsidR="00442063" w:rsidRPr="007A6FA4" w:rsidRDefault="00442063" w:rsidP="00442063">
      <w:pPr>
        <w:widowControl w:val="0"/>
        <w:autoSpaceDE w:val="0"/>
        <w:autoSpaceDN w:val="0"/>
        <w:adjustRightInd w:val="0"/>
        <w:jc w:val="center"/>
        <w:rPr>
          <w:b/>
          <w:bCs/>
          <w:sz w:val="24"/>
          <w:szCs w:val="28"/>
        </w:rPr>
      </w:pPr>
      <w:r w:rsidRPr="007A6FA4">
        <w:rPr>
          <w:b/>
          <w:bCs/>
          <w:sz w:val="24"/>
          <w:szCs w:val="28"/>
        </w:rPr>
        <w:t xml:space="preserve">ОДНОМАНДАТНЫХ ИЗБИРАТЕЛЬНЫХ ОКРУГОВ ПО ВЫБОРАМ ДЕПУТАТОВ СОВЕТА ДЕПУТАТОВ </w:t>
      </w:r>
    </w:p>
    <w:p w:rsidR="00442063" w:rsidRDefault="00442063" w:rsidP="00442063">
      <w:pPr>
        <w:widowControl w:val="0"/>
        <w:autoSpaceDE w:val="0"/>
        <w:autoSpaceDN w:val="0"/>
        <w:adjustRightInd w:val="0"/>
        <w:jc w:val="center"/>
        <w:rPr>
          <w:b/>
          <w:bCs/>
          <w:sz w:val="24"/>
          <w:szCs w:val="28"/>
        </w:rPr>
      </w:pPr>
      <w:r w:rsidRPr="007A6FA4">
        <w:rPr>
          <w:b/>
          <w:bCs/>
          <w:sz w:val="24"/>
          <w:szCs w:val="28"/>
        </w:rPr>
        <w:t>ГОРОДСКОГО ОКРУГА ГОРОД ЕЛЕЦ</w:t>
      </w:r>
      <w:r w:rsidR="002219CE" w:rsidRPr="007A6FA4">
        <w:rPr>
          <w:b/>
          <w:bCs/>
          <w:sz w:val="24"/>
          <w:szCs w:val="28"/>
        </w:rPr>
        <w:t xml:space="preserve"> ЛИПЕЦКОЙ ОБЛАСТИ</w:t>
      </w:r>
      <w:r w:rsidR="00D44191">
        <w:rPr>
          <w:b/>
          <w:bCs/>
          <w:sz w:val="24"/>
          <w:szCs w:val="28"/>
        </w:rPr>
        <w:t xml:space="preserve"> РОССИЙСКОЙ ФЕДЕРАЦИИ</w:t>
      </w:r>
    </w:p>
    <w:p w:rsidR="00980594" w:rsidRPr="007A6FA4" w:rsidRDefault="00980594" w:rsidP="00442063">
      <w:pPr>
        <w:widowControl w:val="0"/>
        <w:autoSpaceDE w:val="0"/>
        <w:autoSpaceDN w:val="0"/>
        <w:adjustRightInd w:val="0"/>
        <w:jc w:val="center"/>
        <w:rPr>
          <w:b/>
          <w:bCs/>
          <w:sz w:val="24"/>
          <w:szCs w:val="28"/>
        </w:rPr>
      </w:pPr>
    </w:p>
    <w:p w:rsidR="00F46C07" w:rsidRPr="007A6FA4" w:rsidRDefault="00437DD0" w:rsidP="00442063">
      <w:pPr>
        <w:widowControl w:val="0"/>
        <w:autoSpaceDE w:val="0"/>
        <w:autoSpaceDN w:val="0"/>
        <w:adjustRightInd w:val="0"/>
        <w:jc w:val="center"/>
        <w:rPr>
          <w:b/>
          <w:bCs/>
          <w:sz w:val="24"/>
          <w:szCs w:val="28"/>
        </w:rPr>
      </w:pPr>
      <w:r w:rsidRPr="007A6FA4">
        <w:rPr>
          <w:noProof/>
        </w:rPr>
        <w:drawing>
          <wp:inline distT="0" distB="0" distL="0" distR="0">
            <wp:extent cx="6564573" cy="4925669"/>
            <wp:effectExtent l="0" t="0" r="8255"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srcRect l="42768" t="21709" r="1959" b="4560"/>
                    <a:stretch/>
                  </pic:blipFill>
                  <pic:spPr bwMode="auto">
                    <a:xfrm>
                      <a:off x="0" y="0"/>
                      <a:ext cx="6571864" cy="4931140"/>
                    </a:xfrm>
                    <a:prstGeom prst="rect">
                      <a:avLst/>
                    </a:prstGeom>
                    <a:ln>
                      <a:noFill/>
                    </a:ln>
                    <a:extLst>
                      <a:ext uri="{53640926-AAD7-44D8-BBD7-CCE9431645EC}">
                        <a14:shadowObscured xmlns:a14="http://schemas.microsoft.com/office/drawing/2010/main"/>
                      </a:ext>
                    </a:extLst>
                  </pic:spPr>
                </pic:pic>
              </a:graphicData>
            </a:graphic>
          </wp:inline>
        </w:drawing>
      </w:r>
    </w:p>
    <w:p w:rsidR="00F46C07" w:rsidRPr="007A6FA4" w:rsidRDefault="00F46C07" w:rsidP="00442063">
      <w:pPr>
        <w:widowControl w:val="0"/>
        <w:autoSpaceDE w:val="0"/>
        <w:autoSpaceDN w:val="0"/>
        <w:adjustRightInd w:val="0"/>
        <w:jc w:val="center"/>
        <w:rPr>
          <w:b/>
          <w:bCs/>
          <w:sz w:val="24"/>
          <w:szCs w:val="28"/>
        </w:rPr>
      </w:pPr>
    </w:p>
    <w:p w:rsidR="00F46C07" w:rsidRPr="007A6FA4" w:rsidRDefault="00F46C07" w:rsidP="00442063">
      <w:pPr>
        <w:widowControl w:val="0"/>
        <w:autoSpaceDE w:val="0"/>
        <w:autoSpaceDN w:val="0"/>
        <w:adjustRightInd w:val="0"/>
        <w:jc w:val="center"/>
        <w:rPr>
          <w:b/>
          <w:bCs/>
          <w:sz w:val="24"/>
          <w:szCs w:val="28"/>
        </w:rPr>
      </w:pPr>
    </w:p>
    <w:p w:rsidR="008056AE" w:rsidRPr="007A6FA4" w:rsidRDefault="008056AE" w:rsidP="00442063">
      <w:pPr>
        <w:widowControl w:val="0"/>
        <w:autoSpaceDE w:val="0"/>
        <w:autoSpaceDN w:val="0"/>
        <w:adjustRightInd w:val="0"/>
        <w:jc w:val="center"/>
        <w:rPr>
          <w:b/>
          <w:bCs/>
          <w:sz w:val="24"/>
          <w:szCs w:val="28"/>
        </w:rPr>
      </w:pPr>
    </w:p>
    <w:p w:rsidR="00424CE3" w:rsidRPr="007A6FA4" w:rsidRDefault="00424CE3" w:rsidP="00442063">
      <w:pPr>
        <w:widowControl w:val="0"/>
        <w:autoSpaceDE w:val="0"/>
        <w:autoSpaceDN w:val="0"/>
        <w:adjustRightInd w:val="0"/>
        <w:jc w:val="center"/>
        <w:rPr>
          <w:b/>
          <w:bCs/>
          <w:sz w:val="24"/>
          <w:szCs w:val="28"/>
        </w:rPr>
      </w:pPr>
    </w:p>
    <w:sectPr w:rsidR="00424CE3" w:rsidRPr="007A6FA4" w:rsidSect="008056AE">
      <w:pgSz w:w="16800" w:h="11900" w:orient="landscape"/>
      <w:pgMar w:top="799" w:right="992" w:bottom="44" w:left="567"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611B7" w:rsidRDefault="002611B7" w:rsidP="00D72343">
      <w:r>
        <w:separator/>
      </w:r>
    </w:p>
  </w:endnote>
  <w:endnote w:type="continuationSeparator" w:id="0">
    <w:p w:rsidR="002611B7" w:rsidRDefault="002611B7" w:rsidP="00D723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1" w:usb2="00000009" w:usb3="00000000" w:csb0="000001F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Times">
    <w:altName w:val="Cambria"/>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7D62" w:rsidRDefault="00E17D62">
    <w:pPr>
      <w:pStyle w:val="10"/>
      <w:widowControl w:val="0"/>
      <w:pBdr>
        <w:top w:val="nil"/>
        <w:left w:val="nil"/>
        <w:bottom w:val="nil"/>
        <w:right w:val="nil"/>
        <w:between w:val="nil"/>
      </w:pBdr>
      <w:ind w:firstLine="720"/>
      <w:jc w:val="both"/>
      <w:rPr>
        <w:rFonts w:ascii="Times" w:eastAsia="Times" w:hAnsi="Times" w:cs="Times"/>
        <w:color w:val="000000"/>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611B7" w:rsidRDefault="002611B7" w:rsidP="00D72343">
      <w:r>
        <w:separator/>
      </w:r>
    </w:p>
  </w:footnote>
  <w:footnote w:type="continuationSeparator" w:id="0">
    <w:p w:rsidR="002611B7" w:rsidRDefault="002611B7" w:rsidP="00D7234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2343"/>
    <w:rsid w:val="000052E0"/>
    <w:rsid w:val="00007D1A"/>
    <w:rsid w:val="000111E3"/>
    <w:rsid w:val="000217CF"/>
    <w:rsid w:val="00026A03"/>
    <w:rsid w:val="000414BE"/>
    <w:rsid w:val="000467FC"/>
    <w:rsid w:val="00051E5B"/>
    <w:rsid w:val="0007082F"/>
    <w:rsid w:val="000900D4"/>
    <w:rsid w:val="000A05CB"/>
    <w:rsid w:val="000A4E31"/>
    <w:rsid w:val="000D4A55"/>
    <w:rsid w:val="000D4D0A"/>
    <w:rsid w:val="000D6166"/>
    <w:rsid w:val="000D76F3"/>
    <w:rsid w:val="000E0941"/>
    <w:rsid w:val="000F0A76"/>
    <w:rsid w:val="00121E0C"/>
    <w:rsid w:val="00144038"/>
    <w:rsid w:val="00162BD1"/>
    <w:rsid w:val="00170D34"/>
    <w:rsid w:val="00176168"/>
    <w:rsid w:val="00183597"/>
    <w:rsid w:val="001879B0"/>
    <w:rsid w:val="00190E05"/>
    <w:rsid w:val="0019436F"/>
    <w:rsid w:val="001B1819"/>
    <w:rsid w:val="001B59E5"/>
    <w:rsid w:val="001B7BC5"/>
    <w:rsid w:val="001E7F88"/>
    <w:rsid w:val="00207093"/>
    <w:rsid w:val="00213280"/>
    <w:rsid w:val="002214CB"/>
    <w:rsid w:val="002219CE"/>
    <w:rsid w:val="00224A7A"/>
    <w:rsid w:val="002611B7"/>
    <w:rsid w:val="0026271B"/>
    <w:rsid w:val="00263B69"/>
    <w:rsid w:val="00294B53"/>
    <w:rsid w:val="00294FA6"/>
    <w:rsid w:val="002A6931"/>
    <w:rsid w:val="002B76EA"/>
    <w:rsid w:val="002F3FE0"/>
    <w:rsid w:val="003311CC"/>
    <w:rsid w:val="003361B9"/>
    <w:rsid w:val="00344BB7"/>
    <w:rsid w:val="003504A5"/>
    <w:rsid w:val="003540A5"/>
    <w:rsid w:val="003633DC"/>
    <w:rsid w:val="003909E0"/>
    <w:rsid w:val="00395373"/>
    <w:rsid w:val="003A6AE2"/>
    <w:rsid w:val="003B2880"/>
    <w:rsid w:val="003B407B"/>
    <w:rsid w:val="003B7011"/>
    <w:rsid w:val="003D2DE1"/>
    <w:rsid w:val="003D68E4"/>
    <w:rsid w:val="003D74E7"/>
    <w:rsid w:val="003F241F"/>
    <w:rsid w:val="004002C7"/>
    <w:rsid w:val="00422AFB"/>
    <w:rsid w:val="00424CE3"/>
    <w:rsid w:val="00437DD0"/>
    <w:rsid w:val="00441326"/>
    <w:rsid w:val="00442063"/>
    <w:rsid w:val="00456F0C"/>
    <w:rsid w:val="0048588D"/>
    <w:rsid w:val="004915CF"/>
    <w:rsid w:val="004929C3"/>
    <w:rsid w:val="004937E1"/>
    <w:rsid w:val="004A5B33"/>
    <w:rsid w:val="004E0FCA"/>
    <w:rsid w:val="004F39E8"/>
    <w:rsid w:val="004F7B0B"/>
    <w:rsid w:val="00511B35"/>
    <w:rsid w:val="005B1141"/>
    <w:rsid w:val="005C46BC"/>
    <w:rsid w:val="005E1698"/>
    <w:rsid w:val="005E240D"/>
    <w:rsid w:val="005E620D"/>
    <w:rsid w:val="005E71A9"/>
    <w:rsid w:val="006068FF"/>
    <w:rsid w:val="006329F3"/>
    <w:rsid w:val="00642B7A"/>
    <w:rsid w:val="00644977"/>
    <w:rsid w:val="00667D2E"/>
    <w:rsid w:val="006B01A6"/>
    <w:rsid w:val="006C457C"/>
    <w:rsid w:val="006C7468"/>
    <w:rsid w:val="006D383A"/>
    <w:rsid w:val="006D3845"/>
    <w:rsid w:val="006D3C03"/>
    <w:rsid w:val="006E5AA4"/>
    <w:rsid w:val="006F33A5"/>
    <w:rsid w:val="007040B2"/>
    <w:rsid w:val="007A6FA4"/>
    <w:rsid w:val="007F5422"/>
    <w:rsid w:val="007F654D"/>
    <w:rsid w:val="008056AE"/>
    <w:rsid w:val="008240B5"/>
    <w:rsid w:val="00833EA2"/>
    <w:rsid w:val="00845A9D"/>
    <w:rsid w:val="00860178"/>
    <w:rsid w:val="008629B6"/>
    <w:rsid w:val="00863AB4"/>
    <w:rsid w:val="0087191B"/>
    <w:rsid w:val="0088673E"/>
    <w:rsid w:val="0089747A"/>
    <w:rsid w:val="008A4194"/>
    <w:rsid w:val="008A5023"/>
    <w:rsid w:val="008A7283"/>
    <w:rsid w:val="008B0BD3"/>
    <w:rsid w:val="008B37FB"/>
    <w:rsid w:val="008E29C0"/>
    <w:rsid w:val="0091126D"/>
    <w:rsid w:val="009150D0"/>
    <w:rsid w:val="0094010C"/>
    <w:rsid w:val="00952781"/>
    <w:rsid w:val="00966621"/>
    <w:rsid w:val="009668AB"/>
    <w:rsid w:val="009731F2"/>
    <w:rsid w:val="00980594"/>
    <w:rsid w:val="009843C4"/>
    <w:rsid w:val="00997F03"/>
    <w:rsid w:val="009A014D"/>
    <w:rsid w:val="009A7D4A"/>
    <w:rsid w:val="009B2059"/>
    <w:rsid w:val="009B53ED"/>
    <w:rsid w:val="009C6342"/>
    <w:rsid w:val="009F7E99"/>
    <w:rsid w:val="00A034A8"/>
    <w:rsid w:val="00A1095F"/>
    <w:rsid w:val="00A13D18"/>
    <w:rsid w:val="00A176E6"/>
    <w:rsid w:val="00A229F6"/>
    <w:rsid w:val="00A3280B"/>
    <w:rsid w:val="00A32B47"/>
    <w:rsid w:val="00A55CB2"/>
    <w:rsid w:val="00A725BB"/>
    <w:rsid w:val="00A75235"/>
    <w:rsid w:val="00A94E82"/>
    <w:rsid w:val="00AA4080"/>
    <w:rsid w:val="00AA63A0"/>
    <w:rsid w:val="00AB059E"/>
    <w:rsid w:val="00AB0750"/>
    <w:rsid w:val="00AB5170"/>
    <w:rsid w:val="00AD2A04"/>
    <w:rsid w:val="00AE4B69"/>
    <w:rsid w:val="00AE4FE5"/>
    <w:rsid w:val="00AF14CF"/>
    <w:rsid w:val="00B205B3"/>
    <w:rsid w:val="00B30365"/>
    <w:rsid w:val="00B44F2F"/>
    <w:rsid w:val="00B45587"/>
    <w:rsid w:val="00B613A9"/>
    <w:rsid w:val="00B71FFF"/>
    <w:rsid w:val="00B902E5"/>
    <w:rsid w:val="00BA197D"/>
    <w:rsid w:val="00BB4A93"/>
    <w:rsid w:val="00BD21AC"/>
    <w:rsid w:val="00BF6057"/>
    <w:rsid w:val="00C22D12"/>
    <w:rsid w:val="00C349CE"/>
    <w:rsid w:val="00C43CC2"/>
    <w:rsid w:val="00C4696E"/>
    <w:rsid w:val="00C55FA1"/>
    <w:rsid w:val="00C60543"/>
    <w:rsid w:val="00C76A83"/>
    <w:rsid w:val="00CE0012"/>
    <w:rsid w:val="00CE4311"/>
    <w:rsid w:val="00D04598"/>
    <w:rsid w:val="00D12776"/>
    <w:rsid w:val="00D2794C"/>
    <w:rsid w:val="00D367DF"/>
    <w:rsid w:val="00D44191"/>
    <w:rsid w:val="00D52E82"/>
    <w:rsid w:val="00D61B35"/>
    <w:rsid w:val="00D72343"/>
    <w:rsid w:val="00D842A8"/>
    <w:rsid w:val="00D864DF"/>
    <w:rsid w:val="00D92EFA"/>
    <w:rsid w:val="00D967F1"/>
    <w:rsid w:val="00DA3FDE"/>
    <w:rsid w:val="00DB7406"/>
    <w:rsid w:val="00DC1877"/>
    <w:rsid w:val="00DD0A7A"/>
    <w:rsid w:val="00E04B2C"/>
    <w:rsid w:val="00E17D62"/>
    <w:rsid w:val="00E363E3"/>
    <w:rsid w:val="00E517F7"/>
    <w:rsid w:val="00E6168B"/>
    <w:rsid w:val="00E76855"/>
    <w:rsid w:val="00E95740"/>
    <w:rsid w:val="00E9751C"/>
    <w:rsid w:val="00EA2A65"/>
    <w:rsid w:val="00EA3817"/>
    <w:rsid w:val="00EC6840"/>
    <w:rsid w:val="00EE1D6A"/>
    <w:rsid w:val="00F05C61"/>
    <w:rsid w:val="00F15689"/>
    <w:rsid w:val="00F37EFE"/>
    <w:rsid w:val="00F46C07"/>
    <w:rsid w:val="00F53AE7"/>
    <w:rsid w:val="00F662D0"/>
    <w:rsid w:val="00F837A8"/>
    <w:rsid w:val="00FE14A3"/>
    <w:rsid w:val="00FE325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BCC036"/>
  <w15:docId w15:val="{0AD15C4C-D984-4661-9452-43C5110C07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007D1A"/>
  </w:style>
  <w:style w:type="paragraph" w:styleId="1">
    <w:name w:val="heading 1"/>
    <w:basedOn w:val="10"/>
    <w:next w:val="10"/>
    <w:rsid w:val="00D72343"/>
    <w:pPr>
      <w:keepNext/>
      <w:keepLines/>
      <w:spacing w:before="480" w:after="120"/>
      <w:outlineLvl w:val="0"/>
    </w:pPr>
    <w:rPr>
      <w:b/>
      <w:sz w:val="48"/>
      <w:szCs w:val="48"/>
    </w:rPr>
  </w:style>
  <w:style w:type="paragraph" w:styleId="2">
    <w:name w:val="heading 2"/>
    <w:basedOn w:val="10"/>
    <w:next w:val="10"/>
    <w:rsid w:val="00D72343"/>
    <w:pPr>
      <w:keepNext/>
      <w:keepLines/>
      <w:spacing w:before="360" w:after="80"/>
      <w:outlineLvl w:val="1"/>
    </w:pPr>
    <w:rPr>
      <w:b/>
      <w:sz w:val="36"/>
      <w:szCs w:val="36"/>
    </w:rPr>
  </w:style>
  <w:style w:type="paragraph" w:styleId="3">
    <w:name w:val="heading 3"/>
    <w:basedOn w:val="10"/>
    <w:next w:val="10"/>
    <w:rsid w:val="00D72343"/>
    <w:pPr>
      <w:keepNext/>
      <w:keepLines/>
      <w:spacing w:before="280" w:after="80"/>
      <w:outlineLvl w:val="2"/>
    </w:pPr>
    <w:rPr>
      <w:b/>
      <w:sz w:val="28"/>
      <w:szCs w:val="28"/>
    </w:rPr>
  </w:style>
  <w:style w:type="paragraph" w:styleId="4">
    <w:name w:val="heading 4"/>
    <w:basedOn w:val="10"/>
    <w:next w:val="10"/>
    <w:rsid w:val="00D72343"/>
    <w:pPr>
      <w:keepNext/>
      <w:keepLines/>
      <w:spacing w:before="240" w:after="40"/>
      <w:outlineLvl w:val="3"/>
    </w:pPr>
    <w:rPr>
      <w:b/>
      <w:sz w:val="24"/>
      <w:szCs w:val="24"/>
    </w:rPr>
  </w:style>
  <w:style w:type="paragraph" w:styleId="5">
    <w:name w:val="heading 5"/>
    <w:basedOn w:val="10"/>
    <w:next w:val="10"/>
    <w:rsid w:val="00D72343"/>
    <w:pPr>
      <w:keepNext/>
      <w:keepLines/>
      <w:spacing w:before="220" w:after="40"/>
      <w:outlineLvl w:val="4"/>
    </w:pPr>
    <w:rPr>
      <w:b/>
      <w:sz w:val="22"/>
      <w:szCs w:val="22"/>
    </w:rPr>
  </w:style>
  <w:style w:type="paragraph" w:styleId="6">
    <w:name w:val="heading 6"/>
    <w:basedOn w:val="10"/>
    <w:next w:val="10"/>
    <w:rsid w:val="00D72343"/>
    <w:pPr>
      <w:keepNext/>
      <w:keepLines/>
      <w:spacing w:before="200" w:after="40"/>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Обычный1"/>
    <w:rsid w:val="00D72343"/>
  </w:style>
  <w:style w:type="table" w:customStyle="1" w:styleId="TableNormal">
    <w:name w:val="Table Normal"/>
    <w:rsid w:val="00D72343"/>
    <w:tblPr>
      <w:tblCellMar>
        <w:top w:w="0" w:type="dxa"/>
        <w:left w:w="0" w:type="dxa"/>
        <w:bottom w:w="0" w:type="dxa"/>
        <w:right w:w="0" w:type="dxa"/>
      </w:tblCellMar>
    </w:tblPr>
  </w:style>
  <w:style w:type="paragraph" w:styleId="a3">
    <w:name w:val="Title"/>
    <w:basedOn w:val="10"/>
    <w:next w:val="10"/>
    <w:rsid w:val="00D72343"/>
    <w:pPr>
      <w:keepNext/>
      <w:keepLines/>
      <w:spacing w:before="480" w:after="120"/>
    </w:pPr>
    <w:rPr>
      <w:b/>
      <w:sz w:val="72"/>
      <w:szCs w:val="72"/>
    </w:rPr>
  </w:style>
  <w:style w:type="paragraph" w:styleId="a4">
    <w:name w:val="Subtitle"/>
    <w:basedOn w:val="10"/>
    <w:next w:val="10"/>
    <w:rsid w:val="00D72343"/>
    <w:pPr>
      <w:keepNext/>
      <w:keepLines/>
      <w:spacing w:before="360" w:after="80"/>
    </w:pPr>
    <w:rPr>
      <w:rFonts w:ascii="Georgia" w:eastAsia="Georgia" w:hAnsi="Georgia" w:cs="Georgia"/>
      <w:i/>
      <w:color w:val="666666"/>
      <w:sz w:val="48"/>
      <w:szCs w:val="48"/>
    </w:rPr>
  </w:style>
  <w:style w:type="table" w:customStyle="1" w:styleId="a5">
    <w:basedOn w:val="TableNormal"/>
    <w:rsid w:val="00D72343"/>
    <w:tblPr>
      <w:tblStyleRowBandSize w:val="1"/>
      <w:tblStyleColBandSize w:val="1"/>
      <w:tblCellMar>
        <w:left w:w="108" w:type="dxa"/>
        <w:right w:w="108" w:type="dxa"/>
      </w:tblCellMar>
    </w:tblPr>
  </w:style>
  <w:style w:type="paragraph" w:customStyle="1" w:styleId="ConsPlusNormal">
    <w:name w:val="ConsPlusNormal"/>
    <w:rsid w:val="00644977"/>
    <w:pPr>
      <w:widowControl w:val="0"/>
      <w:autoSpaceDE w:val="0"/>
      <w:autoSpaceDN w:val="0"/>
      <w:adjustRightInd w:val="0"/>
    </w:pPr>
    <w:rPr>
      <w:rFonts w:ascii="Arial" w:eastAsiaTheme="minorEastAsia" w:hAnsi="Arial" w:cs="Arial"/>
    </w:rPr>
  </w:style>
  <w:style w:type="paragraph" w:customStyle="1" w:styleId="ConsPlusTitle">
    <w:name w:val="ConsPlusTitle"/>
    <w:uiPriority w:val="99"/>
    <w:rsid w:val="00644977"/>
    <w:pPr>
      <w:widowControl w:val="0"/>
      <w:autoSpaceDE w:val="0"/>
      <w:autoSpaceDN w:val="0"/>
      <w:adjustRightInd w:val="0"/>
    </w:pPr>
    <w:rPr>
      <w:rFonts w:ascii="Arial" w:eastAsiaTheme="minorEastAsia" w:hAnsi="Arial" w:cs="Arial"/>
      <w:b/>
      <w:bCs/>
    </w:rPr>
  </w:style>
  <w:style w:type="paragraph" w:styleId="a6">
    <w:name w:val="Balloon Text"/>
    <w:basedOn w:val="a"/>
    <w:link w:val="a7"/>
    <w:uiPriority w:val="99"/>
    <w:semiHidden/>
    <w:unhideWhenUsed/>
    <w:rsid w:val="00D52E82"/>
    <w:rPr>
      <w:rFonts w:ascii="Segoe UI" w:hAnsi="Segoe UI" w:cs="Segoe UI"/>
      <w:sz w:val="18"/>
      <w:szCs w:val="18"/>
    </w:rPr>
  </w:style>
  <w:style w:type="character" w:customStyle="1" w:styleId="a7">
    <w:name w:val="Текст выноски Знак"/>
    <w:basedOn w:val="a0"/>
    <w:link w:val="a6"/>
    <w:uiPriority w:val="99"/>
    <w:semiHidden/>
    <w:rsid w:val="00D52E8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937466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3ADDC3-26CC-453F-8486-0E75740848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760</Words>
  <Characters>4337</Characters>
  <Application>Microsoft Office Word</Application>
  <DocSecurity>0</DocSecurity>
  <Lines>36</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5087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Евгений</dc:creator>
  <cp:lastModifiedBy>TIK-21</cp:lastModifiedBy>
  <cp:revision>3</cp:revision>
  <cp:lastPrinted>2022-03-21T06:02:00Z</cp:lastPrinted>
  <dcterms:created xsi:type="dcterms:W3CDTF">2025-06-17T07:49:00Z</dcterms:created>
  <dcterms:modified xsi:type="dcterms:W3CDTF">2025-06-17T07:51:00Z</dcterms:modified>
</cp:coreProperties>
</file>